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5C6" w:rsidRPr="00574CB3" w:rsidRDefault="005955C6" w:rsidP="005955C6">
      <w:pPr>
        <w:spacing w:line="240" w:lineRule="auto"/>
        <w:ind w:firstLine="0"/>
        <w:jc w:val="center"/>
        <w:rPr>
          <w:szCs w:val="28"/>
        </w:rPr>
      </w:pPr>
      <w:r w:rsidRPr="005C63D8">
        <w:rPr>
          <w:noProof/>
          <w:szCs w:val="28"/>
          <w:lang w:eastAsia="ru-RU"/>
        </w:rPr>
        <w:drawing>
          <wp:inline distT="0" distB="0" distL="0" distR="0">
            <wp:extent cx="593725" cy="593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5C6" w:rsidRPr="0049569B" w:rsidRDefault="005955C6" w:rsidP="005955C6">
      <w:pPr>
        <w:spacing w:after="120" w:line="240" w:lineRule="auto"/>
        <w:ind w:firstLine="0"/>
        <w:jc w:val="center"/>
        <w:rPr>
          <w:sz w:val="22"/>
        </w:rPr>
      </w:pPr>
      <w:r w:rsidRPr="0049569B">
        <w:rPr>
          <w:sz w:val="22"/>
        </w:rPr>
        <w:t>МИНИСТЕРСТВО НАУКИ</w:t>
      </w:r>
      <w:r w:rsidR="0049569B" w:rsidRPr="0049569B">
        <w:rPr>
          <w:sz w:val="22"/>
        </w:rPr>
        <w:t xml:space="preserve"> И ВЫСШЕГО</w:t>
      </w:r>
      <w:r w:rsidRPr="0049569B">
        <w:rPr>
          <w:sz w:val="22"/>
        </w:rPr>
        <w:t xml:space="preserve"> </w:t>
      </w:r>
      <w:r w:rsidR="0049569B" w:rsidRPr="0049569B">
        <w:rPr>
          <w:sz w:val="22"/>
        </w:rPr>
        <w:t xml:space="preserve">ОБРАЗОВАНИЯ </w:t>
      </w:r>
      <w:r w:rsidRPr="0049569B">
        <w:rPr>
          <w:sz w:val="22"/>
        </w:rPr>
        <w:t>РОССИЙСКОЙ ФЕДЕРАЦИИ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/>
          <w:bCs/>
          <w:sz w:val="24"/>
          <w:lang w:eastAsia="zh-CN"/>
        </w:rPr>
      </w:pPr>
      <w:r w:rsidRPr="00574CB3">
        <w:rPr>
          <w:b/>
          <w:bCs/>
          <w:sz w:val="24"/>
          <w:lang w:eastAsia="zh-CN"/>
        </w:rPr>
        <w:t>ФЕДЕРАЛЬНОЕ ГОСУДАРСТВЕННОЕ БЮДЖЕТНОЕ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/>
          <w:bCs/>
          <w:sz w:val="24"/>
          <w:lang w:eastAsia="zh-CN"/>
        </w:rPr>
      </w:pPr>
      <w:r w:rsidRPr="00574CB3">
        <w:rPr>
          <w:b/>
          <w:bCs/>
          <w:sz w:val="24"/>
          <w:lang w:eastAsia="zh-CN"/>
        </w:rPr>
        <w:t>ОБРАЗОВАТЕЛЬНОЕ УЧРЕЖДЕНИЕ ВЫСШЕГО ОБРАЗОВАНИЯ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Cs/>
          <w:sz w:val="24"/>
          <w:lang w:eastAsia="zh-CN"/>
        </w:rPr>
      </w:pPr>
      <w:r w:rsidRPr="00574CB3">
        <w:rPr>
          <w:bCs/>
          <w:sz w:val="24"/>
          <w:lang w:eastAsia="zh-CN"/>
        </w:rPr>
        <w:t>«ДОНСКОЙ ГОСУДАРСТВЕННЫЙ ТЕХНИЧЕСКИЙ УНИВЕРСИТЕТ»</w:t>
      </w:r>
    </w:p>
    <w:p w:rsidR="005955C6" w:rsidRPr="00574CB3" w:rsidRDefault="005955C6" w:rsidP="005955C6">
      <w:pPr>
        <w:spacing w:line="240" w:lineRule="auto"/>
        <w:ind w:firstLine="0"/>
        <w:jc w:val="center"/>
        <w:rPr>
          <w:b/>
          <w:bCs/>
          <w:sz w:val="24"/>
          <w:lang w:eastAsia="zh-CN"/>
        </w:rPr>
      </w:pPr>
      <w:r w:rsidRPr="00574CB3">
        <w:rPr>
          <w:b/>
          <w:bCs/>
          <w:sz w:val="24"/>
          <w:lang w:eastAsia="zh-CN"/>
        </w:rPr>
        <w:t>(ДГТУ)</w:t>
      </w:r>
    </w:p>
    <w:p w:rsidR="005955C6" w:rsidRPr="00574CB3" w:rsidRDefault="005955C6" w:rsidP="005955C6">
      <w:pPr>
        <w:spacing w:line="240" w:lineRule="auto"/>
        <w:ind w:firstLine="0"/>
        <w:jc w:val="left"/>
        <w:rPr>
          <w:sz w:val="24"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Default="005955C6" w:rsidP="005955C6">
      <w:pPr>
        <w:ind w:firstLine="0"/>
        <w:jc w:val="center"/>
        <w:rPr>
          <w:b/>
        </w:rPr>
      </w:pPr>
    </w:p>
    <w:p w:rsidR="005955C6" w:rsidRPr="005955C6" w:rsidRDefault="005955C6" w:rsidP="005955C6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5955C6">
        <w:rPr>
          <w:rFonts w:eastAsia="Times New Roman" w:cs="Times New Roman"/>
          <w:b/>
          <w:szCs w:val="28"/>
          <w:lang w:eastAsia="ru-RU"/>
        </w:rPr>
        <w:t>Методические указания и задания для контрольной работы</w:t>
      </w:r>
    </w:p>
    <w:p w:rsidR="005955C6" w:rsidRDefault="005955C6" w:rsidP="005955C6">
      <w:pPr>
        <w:ind w:firstLine="0"/>
        <w:jc w:val="center"/>
        <w:rPr>
          <w:b/>
        </w:rPr>
      </w:pPr>
      <w:r>
        <w:rPr>
          <w:b/>
        </w:rPr>
        <w:t>по дисциплине «</w:t>
      </w:r>
      <w:r w:rsidRPr="000A335C">
        <w:rPr>
          <w:b/>
        </w:rPr>
        <w:t xml:space="preserve">Информационные технологии в </w:t>
      </w:r>
      <w:r w:rsidR="0049569B">
        <w:rPr>
          <w:b/>
        </w:rPr>
        <w:t>дорожной отрасли</w:t>
      </w:r>
      <w:r>
        <w:rPr>
          <w:b/>
        </w:rPr>
        <w:t>»</w:t>
      </w:r>
    </w:p>
    <w:p w:rsidR="005955C6" w:rsidRDefault="005955C6" w:rsidP="005955C6">
      <w:pPr>
        <w:ind w:firstLine="0"/>
        <w:jc w:val="center"/>
        <w:rPr>
          <w:b/>
        </w:rPr>
      </w:pPr>
    </w:p>
    <w:p w:rsidR="005955C6" w:rsidRPr="00742CFF" w:rsidRDefault="005955C6" w:rsidP="005955C6">
      <w:pPr>
        <w:ind w:left="142" w:firstLine="0"/>
        <w:jc w:val="center"/>
      </w:pPr>
      <w:r w:rsidRPr="00742CFF">
        <w:t>Предназначено для магистров 1˗го курса заочной формы обучения по направлению 08.04.01 Строительство</w:t>
      </w:r>
      <w:r>
        <w:t xml:space="preserve"> </w:t>
      </w:r>
      <w:r w:rsidRPr="00742CFF">
        <w:t>программ</w:t>
      </w:r>
      <w:r w:rsidR="009C4A78">
        <w:t>а</w:t>
      </w:r>
      <w:r w:rsidRPr="00742CFF">
        <w:t xml:space="preserve"> </w:t>
      </w:r>
      <w:r w:rsidR="009C4A78">
        <w:t>Авт</w:t>
      </w:r>
      <w:bookmarkStart w:id="0" w:name="_GoBack"/>
      <w:bookmarkEnd w:id="0"/>
      <w:r w:rsidR="009C4A78">
        <w:t>омобильные дороги</w:t>
      </w:r>
    </w:p>
    <w:p w:rsidR="00112DF7" w:rsidRPr="00A52142" w:rsidRDefault="00112DF7" w:rsidP="00584204">
      <w:pPr>
        <w:spacing w:line="240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E30BEA" w:rsidRDefault="00E30BEA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955C6" w:rsidRDefault="005955C6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CD5221" w:rsidRDefault="00CD5221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</w:p>
    <w:p w:rsidR="00584204" w:rsidRPr="00574CB3" w:rsidRDefault="00584204" w:rsidP="00584204">
      <w:pPr>
        <w:spacing w:line="240" w:lineRule="auto"/>
        <w:ind w:firstLine="0"/>
        <w:jc w:val="center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г. </w:t>
      </w:r>
      <w:r w:rsidRPr="00574CB3">
        <w:rPr>
          <w:rFonts w:eastAsia="Times New Roman" w:cs="Times New Roman"/>
          <w:szCs w:val="28"/>
          <w:lang w:eastAsia="zh-CN"/>
        </w:rPr>
        <w:t>Ростов-на-Дону</w:t>
      </w:r>
    </w:p>
    <w:p w:rsidR="00584204" w:rsidRDefault="00584204" w:rsidP="00584204">
      <w:pPr>
        <w:spacing w:after="200" w:line="276" w:lineRule="auto"/>
        <w:ind w:firstLine="0"/>
        <w:jc w:val="center"/>
        <w:rPr>
          <w:rFonts w:eastAsia="Times New Roman" w:cs="Times New Roman"/>
          <w:szCs w:val="24"/>
          <w:lang w:eastAsia="zh-CN"/>
        </w:rPr>
      </w:pPr>
      <w:r w:rsidRPr="00574CB3">
        <w:rPr>
          <w:rFonts w:eastAsia="Times New Roman" w:cs="Times New Roman"/>
          <w:szCs w:val="28"/>
          <w:lang w:eastAsia="zh-CN"/>
        </w:rPr>
        <w:t>201</w:t>
      </w:r>
      <w:r w:rsidR="006518A8" w:rsidRPr="009C4A78">
        <w:rPr>
          <w:rFonts w:eastAsia="Times New Roman" w:cs="Times New Roman"/>
          <w:szCs w:val="28"/>
          <w:lang w:eastAsia="zh-CN"/>
        </w:rPr>
        <w:t>9</w:t>
      </w:r>
      <w:r w:rsidR="0016380A">
        <w:rPr>
          <w:rFonts w:eastAsia="Times New Roman" w:cs="Times New Roman"/>
          <w:szCs w:val="28"/>
          <w:lang w:eastAsia="zh-CN"/>
        </w:rPr>
        <w:t> </w:t>
      </w:r>
      <w:r>
        <w:rPr>
          <w:rFonts w:eastAsia="Times New Roman" w:cs="Times New Roman"/>
          <w:szCs w:val="28"/>
          <w:lang w:eastAsia="zh-CN"/>
        </w:rPr>
        <w:t>год</w:t>
      </w:r>
    </w:p>
    <w:p w:rsidR="00584204" w:rsidRPr="00E30BEA" w:rsidRDefault="00584204" w:rsidP="00584204">
      <w:pPr>
        <w:spacing w:after="200" w:line="276" w:lineRule="auto"/>
        <w:ind w:firstLine="0"/>
        <w:jc w:val="left"/>
        <w:rPr>
          <w:rFonts w:eastAsia="Times New Roman" w:cs="Times New Roman"/>
          <w:bCs/>
          <w:szCs w:val="28"/>
          <w:lang w:eastAsia="ru-RU"/>
        </w:rPr>
        <w:sectPr w:rsidR="00584204" w:rsidRPr="00E30BEA" w:rsidSect="009B4FE9">
          <w:footerReference w:type="even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347E" w:rsidRPr="005955C6" w:rsidRDefault="005955C6" w:rsidP="005955C6">
      <w:pPr>
        <w:pStyle w:val="1"/>
        <w:ind w:firstLine="0"/>
        <w:jc w:val="center"/>
        <w:rPr>
          <w:caps/>
        </w:rPr>
      </w:pPr>
      <w:r w:rsidRPr="005955C6">
        <w:rPr>
          <w:caps/>
        </w:rPr>
        <w:lastRenderedPageBreak/>
        <w:t>Введение</w:t>
      </w:r>
    </w:p>
    <w:p w:rsidR="005955C6" w:rsidRPr="005955C6" w:rsidRDefault="005955C6" w:rsidP="005955C6"/>
    <w:p w:rsidR="005955C6" w:rsidRDefault="005955C6" w:rsidP="005955C6">
      <w:r>
        <w:t>Ansys – многоцелевой программный продукт, позволяющий комплексно решать проектные задачи от дизайна конструкции до ее промышленного производства (CAD</w:t>
      </w:r>
      <w:r>
        <w:rPr>
          <w:rFonts w:ascii="Wingdings" w:hAnsi="Wingdings" w:cs="Wingdings"/>
        </w:rPr>
        <w:t></w:t>
      </w:r>
      <w:r>
        <w:t>CAE</w:t>
      </w:r>
      <w:r>
        <w:rPr>
          <w:rFonts w:ascii="Wingdings" w:hAnsi="Wingdings" w:cs="Wingdings"/>
        </w:rPr>
        <w:t></w:t>
      </w:r>
      <w:r>
        <w:t>CAM).</w:t>
      </w:r>
    </w:p>
    <w:p w:rsidR="005955C6" w:rsidRDefault="005955C6" w:rsidP="005955C6">
      <w:r>
        <w:t>Ansys имеет различные режимы работы: интерактивный, позволяющий наиболее полно раскрыть возможности визуального графического проектирования, и пакетный, необходимый для оптимизации времени проведения вычислений Программа Ansys позволяет учесть разнообразные конструктивные нелинейности, дает возможность решения самого общего случая контактных задач, допускает наличие больших (конечных) деформаций и углов поворота; позволяет учесть предварительные напряжения, а также сопрягать результаты расчетов для различных типов анализа конструкций.</w:t>
      </w:r>
    </w:p>
    <w:p w:rsidR="005955C6" w:rsidRDefault="005955C6" w:rsidP="005955C6">
      <w:r>
        <w:t xml:space="preserve">Средства твердотельного моделирования Ansys включают в себя представление геометрии, основанное на использовании сплайновой технологии NURBS, геометрических примитивов и операций булевой алгебры. </w:t>
      </w:r>
    </w:p>
    <w:p w:rsidR="005955C6" w:rsidRDefault="005955C6" w:rsidP="005955C6">
      <w:r>
        <w:t>Язык параметрического программирования APDL системы Ansys делает работу с ней наиболее гибкой, позволяет оперативно изменять геометрию модели и ее физические параметры.</w:t>
      </w:r>
    </w:p>
    <w:p w:rsidR="005955C6" w:rsidRDefault="005955C6" w:rsidP="005955C6">
      <w:r>
        <w:t>Ansys имеет развитые средства оптимизации модели от оперативного перестроения сетки конечных элементов, использования методов подмоделей и подконструкций (суперэлементы) до выбора оптимальных геометрических и физических параметров конечно-элементной модели в соответствии с заданным критерием.</w:t>
      </w:r>
    </w:p>
    <w:p w:rsidR="005955C6" w:rsidRDefault="005955C6" w:rsidP="005955C6"/>
    <w:p w:rsidR="005955C6" w:rsidRDefault="005955C6" w:rsidP="005955C6"/>
    <w:p w:rsidR="005955C6" w:rsidRDefault="005955C6" w:rsidP="005955C6">
      <w:pPr>
        <w:pStyle w:val="1"/>
        <w:rPr>
          <w:rFonts w:eastAsiaTheme="minorHAnsi"/>
        </w:rPr>
      </w:pPr>
      <w:r w:rsidRPr="005955C6">
        <w:rPr>
          <w:rFonts w:eastAsiaTheme="minorHAnsi"/>
        </w:rPr>
        <w:lastRenderedPageBreak/>
        <w:t>Моделирование стержневых систем</w:t>
      </w:r>
    </w:p>
    <w:p w:rsidR="005955C6" w:rsidRPr="005955C6" w:rsidRDefault="005955C6" w:rsidP="005955C6"/>
    <w:p w:rsidR="005955C6" w:rsidRDefault="005955C6" w:rsidP="005955C6">
      <w:r>
        <w:t>Рассмотрим задачу о деформировании статически-неопределимой балочно-стержневой конструкции, представленной на рисунке 1. Внешними силовыми факторами, вызывающими деформацию в ней, могут являться сосредоточенные силы, моменты и распределенные нагрузки с кусочно-линейным изменением интенсивности.</w:t>
      </w:r>
    </w:p>
    <w:p w:rsidR="002424DC" w:rsidRDefault="002424DC" w:rsidP="005955C6"/>
    <w:p w:rsidR="002424DC" w:rsidRDefault="002424DC" w:rsidP="002424DC">
      <w:pPr>
        <w:pStyle w:val="af0"/>
      </w:pPr>
      <w:r w:rsidRPr="00945C7C">
        <w:rPr>
          <w:noProof/>
          <w:szCs w:val="22"/>
          <w:lang w:eastAsia="ru-RU"/>
        </w:rPr>
        <w:drawing>
          <wp:inline distT="0" distB="0" distL="0" distR="0" wp14:anchorId="2FD6ABB1" wp14:editId="59856763">
            <wp:extent cx="2549638" cy="1331900"/>
            <wp:effectExtent l="0" t="0" r="0" b="0"/>
            <wp:docPr id="3" name="Рисунок 15" descr="image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27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563" t="9023" r="7983" b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339" cy="1345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4DC" w:rsidRDefault="002424DC" w:rsidP="002424DC">
      <w:pPr>
        <w:pStyle w:val="af0"/>
      </w:pPr>
      <w:r w:rsidRPr="002424DC">
        <w:t xml:space="preserve">Рисунок </w:t>
      </w:r>
      <w:fldSimple w:instr=" SEQ Рисунок \* ARABIC ">
        <w:r w:rsidR="008E1D9D">
          <w:rPr>
            <w:noProof/>
          </w:rPr>
          <w:t>1</w:t>
        </w:r>
      </w:fldSimple>
      <w:r w:rsidRPr="002424DC">
        <w:t xml:space="preserve"> – Вид стержневой конструкции</w:t>
      </w:r>
    </w:p>
    <w:p w:rsidR="002424DC" w:rsidRDefault="002424DC" w:rsidP="005955C6">
      <w:pPr>
        <w:rPr>
          <w:highlight w:val="yellow"/>
        </w:rPr>
      </w:pPr>
    </w:p>
    <w:p w:rsidR="005955C6" w:rsidRDefault="005955C6" w:rsidP="005955C6">
      <w:r>
        <w:t xml:space="preserve">Примем длины пролетов </w:t>
      </w:r>
      <w:r>
        <w:rPr>
          <w:i/>
          <w:iCs/>
        </w:rPr>
        <w:t xml:space="preserve">a 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rPr>
          <w:i/>
          <w:iCs/>
        </w:rPr>
        <w:t xml:space="preserve">b 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t>2 м. Модуль упругости Е=</w:t>
      </w:r>
      <w:r w:rsidRPr="0023779E">
        <w:t>2∙10</w:t>
      </w:r>
      <w:r>
        <w:rPr>
          <w:vertAlign w:val="superscript"/>
        </w:rPr>
        <w:t>11 </w:t>
      </w:r>
      <w:r>
        <w:t xml:space="preserve">МПа; коэффициент Пуассона </w:t>
      </w:r>
      <w:r>
        <w:rPr>
          <w:rFonts w:ascii="Symbol" w:hAnsi="Symbol" w:cs="Symbol"/>
          <w:sz w:val="30"/>
          <w:szCs w:val="30"/>
        </w:rPr>
        <w:t></w:t>
      </w:r>
      <w:r>
        <w:rPr>
          <w:rFonts w:ascii="Symbol" w:hAnsi="Symbol" w:cs="Symbol"/>
          <w:sz w:val="30"/>
          <w:szCs w:val="30"/>
        </w:rPr>
        <w:t>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t xml:space="preserve">0.3 для всех стержней. Площадь сечения </w:t>
      </w:r>
      <w:r>
        <w:rPr>
          <w:i/>
          <w:iCs/>
        </w:rPr>
        <w:t>S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t>0.01 м</w:t>
      </w:r>
      <w:r w:rsidRPr="005955C6">
        <w:rPr>
          <w:vertAlign w:val="superscript"/>
        </w:rPr>
        <w:t>2</w:t>
      </w:r>
      <w:r>
        <w:t xml:space="preserve">, момент инерции сечения </w:t>
      </w:r>
      <w:r>
        <w:rPr>
          <w:i/>
          <w:iCs/>
        </w:rPr>
        <w:t>I</w:t>
      </w:r>
      <w:r>
        <w:t xml:space="preserve">1 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t>10</w:t>
      </w:r>
      <w:r w:rsidRPr="002424DC">
        <w:rPr>
          <w:vertAlign w:val="superscript"/>
        </w:rPr>
        <w:t>-5</w:t>
      </w:r>
      <w:r w:rsidR="002424DC">
        <w:rPr>
          <w:sz w:val="18"/>
          <w:szCs w:val="18"/>
        </w:rPr>
        <w:t> </w:t>
      </w:r>
      <w:r>
        <w:t>м</w:t>
      </w:r>
      <w:r w:rsidRPr="002424DC">
        <w:rPr>
          <w:vertAlign w:val="superscript"/>
        </w:rPr>
        <w:t>4</w:t>
      </w:r>
      <w:r w:rsidR="002424DC">
        <w:t>, высота сечения h=0.1 </w:t>
      </w:r>
      <w:r>
        <w:t>м. – для балки</w:t>
      </w:r>
      <w:r w:rsidR="002424DC">
        <w:t xml:space="preserve"> </w:t>
      </w:r>
      <w:r>
        <w:t>и вертикаль</w:t>
      </w:r>
      <w:r w:rsidR="002424DC">
        <w:t>ного стержня. Площадь сечения 2</w:t>
      </w:r>
      <w:r>
        <w:rPr>
          <w:i/>
          <w:iCs/>
        </w:rPr>
        <w:t xml:space="preserve">S 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t>0.02 м</w:t>
      </w:r>
      <w:r w:rsidRPr="002424DC">
        <w:rPr>
          <w:vertAlign w:val="superscript"/>
        </w:rPr>
        <w:t>2</w:t>
      </w:r>
      <w:r>
        <w:t>, момент инерции</w:t>
      </w:r>
      <w:r w:rsidR="002424DC">
        <w:t xml:space="preserve"> </w:t>
      </w:r>
      <w:r>
        <w:t xml:space="preserve">сечения </w:t>
      </w:r>
      <w:r w:rsidR="002424DC">
        <w:rPr>
          <w:i/>
          <w:iCs/>
        </w:rPr>
        <w:t>I</w:t>
      </w:r>
      <w:r w:rsidR="002424DC">
        <w:t>2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t>2</w:t>
      </w:r>
      <w:r>
        <w:rPr>
          <w:rFonts w:ascii="Symbol" w:hAnsi="Symbol" w:cs="Symbol"/>
        </w:rPr>
        <w:t></w:t>
      </w:r>
      <w:r>
        <w:t>10</w:t>
      </w:r>
      <w:r w:rsidRPr="002424DC">
        <w:rPr>
          <w:vertAlign w:val="superscript"/>
        </w:rPr>
        <w:t>-5</w:t>
      </w:r>
      <w:r w:rsidR="002424DC">
        <w:rPr>
          <w:sz w:val="18"/>
          <w:szCs w:val="18"/>
        </w:rPr>
        <w:t> </w:t>
      </w:r>
      <w:r>
        <w:t>м</w:t>
      </w:r>
      <w:r w:rsidRPr="002424DC">
        <w:rPr>
          <w:vertAlign w:val="superscript"/>
        </w:rPr>
        <w:t>4</w:t>
      </w:r>
      <w:r w:rsidR="002424DC">
        <w:t>, высота сечения h=0.1 </w:t>
      </w:r>
      <w:r>
        <w:t>м. – для наклонного стержня.</w:t>
      </w:r>
      <w:r w:rsidR="002424DC">
        <w:t xml:space="preserve"> Нагрузка F=10 к</w:t>
      </w:r>
      <w:r>
        <w:t>H. Вертикальный стержень предварительно растянут с</w:t>
      </w:r>
      <w:r w:rsidR="002424DC">
        <w:t xml:space="preserve"> </w:t>
      </w:r>
      <w:r>
        <w:t xml:space="preserve">начальной деформацией </w:t>
      </w:r>
      <w:r>
        <w:rPr>
          <w:i/>
          <w:iCs/>
        </w:rPr>
        <w:t xml:space="preserve">e 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t>0.003.</w:t>
      </w:r>
    </w:p>
    <w:p w:rsidR="005955C6" w:rsidRDefault="005955C6" w:rsidP="005955C6">
      <w:r>
        <w:t>Необходимо:</w:t>
      </w:r>
    </w:p>
    <w:p w:rsidR="005955C6" w:rsidRDefault="005955C6" w:rsidP="005955C6">
      <w:r>
        <w:t>1) определить уровень предварительных усилий и моментов, вызванных</w:t>
      </w:r>
      <w:r w:rsidR="002424DC">
        <w:t xml:space="preserve"> </w:t>
      </w:r>
      <w:r>
        <w:t xml:space="preserve">начальной деформацией </w:t>
      </w:r>
      <w:r>
        <w:rPr>
          <w:i/>
          <w:iCs/>
        </w:rPr>
        <w:t>e</w:t>
      </w:r>
      <w:r>
        <w:t>;</w:t>
      </w:r>
    </w:p>
    <w:p w:rsidR="005955C6" w:rsidRDefault="005955C6" w:rsidP="005955C6">
      <w:r>
        <w:t xml:space="preserve">2) построить эпюры усилий и моментов, вызванных нагрузкой </w:t>
      </w:r>
      <w:r>
        <w:rPr>
          <w:i/>
          <w:iCs/>
        </w:rPr>
        <w:t>F</w:t>
      </w:r>
      <w:r>
        <w:t>.</w:t>
      </w:r>
    </w:p>
    <w:p w:rsidR="002424DC" w:rsidRDefault="002424DC" w:rsidP="002424DC">
      <w:r>
        <w:t xml:space="preserve">В качестве конечного элемента для задачи выберем стержневой элемент типа </w:t>
      </w:r>
      <w:r>
        <w:rPr>
          <w:i/>
          <w:iCs/>
        </w:rPr>
        <w:t>ВЕАМЗ</w:t>
      </w:r>
      <w:r>
        <w:t xml:space="preserve">. Степенями свободы </w:t>
      </w:r>
      <w:r>
        <w:rPr>
          <w:i/>
          <w:iCs/>
        </w:rPr>
        <w:t xml:space="preserve">ВЕАМЗ </w:t>
      </w:r>
      <w:r>
        <w:t xml:space="preserve">являются узловые перемещения </w:t>
      </w:r>
      <w:r>
        <w:rPr>
          <w:i/>
          <w:iCs/>
        </w:rPr>
        <w:t>UX</w:t>
      </w:r>
      <w:r>
        <w:t xml:space="preserve">, </w:t>
      </w:r>
      <w:r>
        <w:rPr>
          <w:i/>
          <w:iCs/>
        </w:rPr>
        <w:t xml:space="preserve">UY </w:t>
      </w:r>
      <w:r>
        <w:t xml:space="preserve">и угол поворота </w:t>
      </w:r>
      <w:r>
        <w:rPr>
          <w:i/>
          <w:iCs/>
        </w:rPr>
        <w:t>ROTZ</w:t>
      </w:r>
      <w:r>
        <w:t>.</w:t>
      </w:r>
    </w:p>
    <w:p w:rsidR="002424DC" w:rsidRDefault="002424DC" w:rsidP="002424DC">
      <w:pPr>
        <w:rPr>
          <w:i/>
          <w:iCs/>
        </w:rPr>
      </w:pPr>
      <w:r>
        <w:lastRenderedPageBreak/>
        <w:t xml:space="preserve">Конструкцию необходимо разбивать на конечные элементы </w:t>
      </w:r>
      <w:r>
        <w:rPr>
          <w:i/>
          <w:iCs/>
        </w:rPr>
        <w:t xml:space="preserve">ВЕАМЗ </w:t>
      </w:r>
      <w:r>
        <w:t xml:space="preserve">так, чтобы в пределах каждого элемента были постоянными изгибные жесткости </w:t>
      </w:r>
      <w:r>
        <w:rPr>
          <w:i/>
          <w:iCs/>
        </w:rPr>
        <w:t>EI</w:t>
      </w:r>
      <w:r>
        <w:t xml:space="preserve">, распределенные нагрузки, менялись бы линейно или были постоянными, а внутри элементов не находились бы опоры и точки приложения активных сил и моментов. Сила F считается положительной, если ее направление совпадает с направлением оси </w:t>
      </w:r>
      <w:r>
        <w:rPr>
          <w:i/>
          <w:iCs/>
        </w:rPr>
        <w:t>Оу.</w:t>
      </w:r>
    </w:p>
    <w:p w:rsidR="005955C6" w:rsidRPr="002424DC" w:rsidRDefault="005955C6" w:rsidP="002424DC">
      <w:pPr>
        <w:pStyle w:val="1"/>
        <w:rPr>
          <w:rFonts w:eastAsiaTheme="minorHAnsi"/>
        </w:rPr>
      </w:pPr>
      <w:r w:rsidRPr="002424DC">
        <w:rPr>
          <w:rFonts w:eastAsiaTheme="minorHAnsi"/>
        </w:rPr>
        <w:t>Решение задачи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!Задаем параметры модели (каждая команда в своей строке)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*set, a,2 *set,b,2 *set,S,0.01 *set,I1,1e-5</w:t>
      </w:r>
    </w:p>
    <w:p w:rsidR="005955C6" w:rsidRPr="00DF6497" w:rsidRDefault="002424DC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>
        <w:rPr>
          <w:szCs w:val="28"/>
          <w:lang w:val="en-US"/>
        </w:rPr>
        <w:t>*set,I2,2e-5 *set,h,0.1 *set,E</w:t>
      </w:r>
      <w:r w:rsidR="005955C6" w:rsidRPr="00DF6497">
        <w:rPr>
          <w:szCs w:val="28"/>
          <w:lang w:val="en-US"/>
        </w:rPr>
        <w:t>,2e11 *set,nu,0.3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*set,F,10e3 *set,e,0.003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/prep7 !входим в прeпроцессор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et,1,beam3 !KЭ ВЕАМ3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keyopt,1,9,9 !keyopt(9)=9 для ВЕАМ3 вывод в 9-и промежуточных</w:t>
      </w:r>
      <w:r w:rsidR="002424DC">
        <w:rPr>
          <w:szCs w:val="28"/>
        </w:rPr>
        <w:t xml:space="preserve"> </w:t>
      </w:r>
      <w:r>
        <w:rPr>
          <w:szCs w:val="28"/>
        </w:rPr>
        <w:t>точках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r,1,S,I1,h !задание параметров сечения балки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r,1,S,I1,h,,,e !задание параметров вертикального стержня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r,1,2*S,I2,h,,,e !задание параметров сечения наклонного стержня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 w:val="18"/>
          <w:szCs w:val="18"/>
        </w:rPr>
      </w:pPr>
      <w:r>
        <w:rPr>
          <w:szCs w:val="28"/>
        </w:rPr>
        <w:t>mp,ex,1,E !модуль Юнга 2·10</w:t>
      </w:r>
      <w:r w:rsidRPr="002424DC">
        <w:rPr>
          <w:vertAlign w:val="superscript"/>
        </w:rPr>
        <w:t>11</w:t>
      </w:r>
      <w:r>
        <w:rPr>
          <w:sz w:val="18"/>
          <w:szCs w:val="18"/>
        </w:rPr>
        <w:t xml:space="preserve"> </w:t>
      </w:r>
      <w:r>
        <w:rPr>
          <w:szCs w:val="28"/>
        </w:rPr>
        <w:t>H/ м</w:t>
      </w:r>
      <w:r>
        <w:rPr>
          <w:sz w:val="18"/>
          <w:szCs w:val="18"/>
        </w:rPr>
        <w:t>2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mp,nuxy,1,nu !коэффициент Пуассона 0.3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!задаем ключевые точки по координатам: в шарнирах пропорционально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!числу входящих стержней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k,1, ! определяем ключевую точку 1 по координатам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k,2,-a-b ! определяем ключевую точку 2 по координатам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k,3,-b ! определяем ключевую точку 3 по координатам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k,5,b ! определяем ключевую точку 4 по координатам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k,6,b ! определяем ключевую точку 5 по координатам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k,7, ! определяем ключевую точку 6 по координатам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k,8,,-b ! определяем ключевую точку 7 по координатам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k,9,,-b ! определяем ключевую точку 8 по координатам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l,2,3 ! задаем линии по ключевым точкам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l,3,1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l,1,5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l,6,9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l,7,8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esize,,5 !линии разбиваются на 5 конечных элементов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real,1 !активируем параметры балки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lmesh,1,3,1 !разбиваем балку на элементы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real,2 !активируем параметры вертикального стержня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lmesh,5 !разбиваем стержень на КЭ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real,3 !активируем параметры наклонного стержня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lastRenderedPageBreak/>
        <w:t>lmesh,4 !разбиваем стержень на КЭ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*get,n1,kp,1,attr,node !возвращаем номер узла в ключевой точке 1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*get,n2,kp,7,attr,node !возвращаем номер узла в ключевой точке 7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*get,n3,kp,5,attr,node !возвращаем номер узла в ключевой точке 5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*get,n4,kp,6,attr,node !возвращаем номер узла в ключевой точке 6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*get,n5,kp,8,attr,node !возвращаем номер узла в ключевой точке 8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*get,n6,kp,9,attr,node !возвращаем номер узла в ключевой точке 9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cp,1,ux,n1,n2 !назначаем общие степени свобода в узлах для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cp,2,uy,n1,n2 !шарнирных соединений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cp,3,ux,n3,n4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cp,4,uy,n3,n4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cp,5,ux,n5,n6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cp,6,uy,n5,n6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dk,8,ux,0 !определяем условия для неподвижных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dk,8,uy,0 ! шарниров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dk,3,ux,0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dk,3,uy,0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fk,2,fy,-F !задаем усилие F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finish !выход из препроцессора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/solu !вызов процессора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solve !решение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finish !выход из процессора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/post1 !вызов основного постпроцессора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etable,gyi,smisc,2 !таблица значений поперечной силы в узле i qyi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etable,gyj,smisc,62 !таблица значений поперечной силы в узле j qyj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plls,gyi,gyj,-3 !графический вывод</w:t>
      </w:r>
    </w:p>
    <w:p w:rsidR="002424DC" w:rsidRDefault="002424DC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2424DC" w:rsidRPr="002424DC" w:rsidRDefault="002424DC" w:rsidP="002424DC">
      <w:pPr>
        <w:pStyle w:val="af0"/>
      </w:pPr>
      <w:r>
        <w:rPr>
          <w:noProof/>
          <w:lang w:eastAsia="ru-RU"/>
        </w:rPr>
        <w:drawing>
          <wp:inline distT="0" distB="0" distL="0" distR="0" wp14:anchorId="162A968D" wp14:editId="3D17D444">
            <wp:extent cx="2718850" cy="205143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0091" t="30233" r="48323" b="27381"/>
                    <a:stretch/>
                  </pic:blipFill>
                  <pic:spPr bwMode="auto">
                    <a:xfrm>
                      <a:off x="0" y="0"/>
                      <a:ext cx="2732276" cy="2061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424DC" w:rsidRDefault="002424DC" w:rsidP="002424DC">
      <w:pPr>
        <w:pStyle w:val="af0"/>
      </w:pPr>
      <w:r w:rsidRPr="002424DC">
        <w:t xml:space="preserve">Рисунок </w:t>
      </w:r>
      <w:fldSimple w:instr=" SEQ Рисунок \* ARABIC ">
        <w:r w:rsidR="008E1D9D">
          <w:rPr>
            <w:noProof/>
          </w:rPr>
          <w:t>2</w:t>
        </w:r>
      </w:fldSimple>
      <w:r w:rsidRPr="002424DC">
        <w:t xml:space="preserve"> – </w:t>
      </w:r>
      <w:r w:rsidRPr="002424DC">
        <w:rPr>
          <w:szCs w:val="28"/>
        </w:rPr>
        <w:t>Эпюра поперечных сил</w:t>
      </w:r>
    </w:p>
    <w:p w:rsidR="002424DC" w:rsidRDefault="002424DC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etable,mzi,smisc,6 !построение эпюры изгибающих моментов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etable,mziil1,smisc,12 !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etable,mziil2,smisc,18 !</w:t>
      </w:r>
    </w:p>
    <w:p w:rsidR="005955C6" w:rsidRPr="00521644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521644">
        <w:rPr>
          <w:szCs w:val="28"/>
          <w:lang w:val="en-US"/>
        </w:rPr>
        <w:t>etable,mziil3,smisc,24 !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lastRenderedPageBreak/>
        <w:t>etable,mziil4,smisc,30 !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etable,mziil5,smisc,36 !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etable,mziil6,smisc,42 !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etable,mziil7,smisc,48 !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etable,mziil8,smisc,54 !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etable,mziil9,smisc,60 !</w:t>
      </w:r>
    </w:p>
    <w:p w:rsidR="005955C6" w:rsidRPr="00DF6497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  <w:lang w:val="en-US"/>
        </w:rPr>
      </w:pPr>
      <w:r w:rsidRPr="00DF6497">
        <w:rPr>
          <w:szCs w:val="28"/>
          <w:lang w:val="en-US"/>
        </w:rPr>
        <w:t>etable,mzj,smisc,66 !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DF6497">
        <w:rPr>
          <w:szCs w:val="28"/>
          <w:lang w:val="en-US"/>
        </w:rPr>
        <w:t>plls</w:t>
      </w:r>
      <w:r w:rsidRPr="00521644">
        <w:rPr>
          <w:szCs w:val="28"/>
        </w:rPr>
        <w:t>,</w:t>
      </w:r>
      <w:r w:rsidRPr="00DF6497">
        <w:rPr>
          <w:szCs w:val="28"/>
          <w:lang w:val="en-US"/>
        </w:rPr>
        <w:t>mzi</w:t>
      </w:r>
      <w:r w:rsidRPr="00521644">
        <w:rPr>
          <w:szCs w:val="28"/>
        </w:rPr>
        <w:t>,</w:t>
      </w:r>
      <w:r w:rsidRPr="00DF6497">
        <w:rPr>
          <w:szCs w:val="28"/>
          <w:lang w:val="en-US"/>
        </w:rPr>
        <w:t>mzj</w:t>
      </w:r>
      <w:r w:rsidRPr="00521644">
        <w:rPr>
          <w:szCs w:val="28"/>
        </w:rPr>
        <w:t>,3 !</w:t>
      </w:r>
      <w:r>
        <w:rPr>
          <w:szCs w:val="28"/>
        </w:rPr>
        <w:t>графический</w:t>
      </w:r>
      <w:r w:rsidRPr="00521644">
        <w:rPr>
          <w:szCs w:val="28"/>
        </w:rPr>
        <w:t xml:space="preserve"> </w:t>
      </w:r>
      <w:r>
        <w:rPr>
          <w:szCs w:val="28"/>
        </w:rPr>
        <w:t>вывод</w:t>
      </w:r>
    </w:p>
    <w:p w:rsidR="008E1D9D" w:rsidRDefault="008E1D9D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8E1D9D" w:rsidRPr="008E1D9D" w:rsidRDefault="008E1D9D" w:rsidP="008E1D9D">
      <w:pPr>
        <w:pStyle w:val="af0"/>
      </w:pPr>
      <w:r>
        <w:rPr>
          <w:noProof/>
          <w:lang w:eastAsia="ru-RU"/>
        </w:rPr>
        <w:drawing>
          <wp:inline distT="0" distB="0" distL="0" distR="0" wp14:anchorId="67D87E01" wp14:editId="39A4C1A8">
            <wp:extent cx="2860897" cy="220251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3926" t="26186" r="43640" b="15712"/>
                    <a:stretch/>
                  </pic:blipFill>
                  <pic:spPr bwMode="auto">
                    <a:xfrm>
                      <a:off x="0" y="0"/>
                      <a:ext cx="2866552" cy="2206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1D9D" w:rsidRDefault="008E1D9D" w:rsidP="008E1D9D">
      <w:pPr>
        <w:pStyle w:val="af0"/>
      </w:pPr>
      <w:r w:rsidRPr="002424DC">
        <w:t xml:space="preserve">Рисунок </w:t>
      </w:r>
      <w:fldSimple w:instr=" SEQ Рисунок \* ARABIC ">
        <w:r>
          <w:rPr>
            <w:noProof/>
          </w:rPr>
          <w:t>3</w:t>
        </w:r>
      </w:fldSimple>
      <w:r w:rsidRPr="002424DC">
        <w:t xml:space="preserve"> – </w:t>
      </w:r>
      <w:r w:rsidRPr="008E1D9D">
        <w:rPr>
          <w:szCs w:val="28"/>
        </w:rPr>
        <w:t>Эпюра изгибающих моментов</w:t>
      </w:r>
    </w:p>
    <w:p w:rsidR="008E1D9D" w:rsidRDefault="008E1D9D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etable,szi,ls,2 !построение эпюры изгибающих напряжений на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etable,szj,ls,32 !верхней поверхности балки</w:t>
      </w:r>
    </w:p>
    <w:p w:rsidR="005955C6" w:rsidRDefault="005955C6" w:rsidP="005955C6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plls,szi,szj,3 !графический вывод</w:t>
      </w:r>
    </w:p>
    <w:p w:rsidR="002424DC" w:rsidRDefault="002424DC" w:rsidP="002424DC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>finish !</w:t>
      </w:r>
    </w:p>
    <w:p w:rsidR="008E1D9D" w:rsidRDefault="008E1D9D" w:rsidP="002424DC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8E1D9D" w:rsidRPr="008E1D9D" w:rsidRDefault="008E1D9D" w:rsidP="008E1D9D">
      <w:pPr>
        <w:pStyle w:val="af0"/>
      </w:pPr>
      <w:r>
        <w:rPr>
          <w:noProof/>
          <w:lang w:eastAsia="ru-RU"/>
        </w:rPr>
        <w:drawing>
          <wp:inline distT="0" distB="0" distL="0" distR="0" wp14:anchorId="382A1BA5" wp14:editId="70ABD6E8">
            <wp:extent cx="2793704" cy="2115047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4192" t="29995" r="43373" b="12868"/>
                    <a:stretch/>
                  </pic:blipFill>
                  <pic:spPr bwMode="auto">
                    <a:xfrm>
                      <a:off x="0" y="0"/>
                      <a:ext cx="2800575" cy="2120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1D9D" w:rsidRDefault="008E1D9D" w:rsidP="008E1D9D">
      <w:pPr>
        <w:pStyle w:val="af0"/>
      </w:pPr>
      <w:r w:rsidRPr="008E1D9D">
        <w:t xml:space="preserve">Рисунок </w:t>
      </w:r>
      <w:fldSimple w:instr=" SEQ Рисунок \* ARABIC ">
        <w:r>
          <w:rPr>
            <w:noProof/>
          </w:rPr>
          <w:t>4</w:t>
        </w:r>
      </w:fldSimple>
      <w:r w:rsidRPr="008E1D9D">
        <w:t xml:space="preserve"> – </w:t>
      </w:r>
      <w:r w:rsidRPr="008E1D9D">
        <w:rPr>
          <w:szCs w:val="28"/>
        </w:rPr>
        <w:t>Эпюра напряжений</w:t>
      </w:r>
    </w:p>
    <w:p w:rsidR="008E1D9D" w:rsidRDefault="008E1D9D" w:rsidP="002424DC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8E1D9D" w:rsidRDefault="005955C6" w:rsidP="008E1D9D">
      <w:r>
        <w:t>Отметим, что эпюры для усилий и моментов, вызванных начальной</w:t>
      </w:r>
      <w:r w:rsidR="002424DC" w:rsidRPr="002424DC">
        <w:t xml:space="preserve"> </w:t>
      </w:r>
      <w:r>
        <w:t xml:space="preserve">деформацией </w:t>
      </w:r>
      <w:r>
        <w:rPr>
          <w:i/>
          <w:iCs/>
        </w:rPr>
        <w:t>e</w:t>
      </w:r>
      <w:r>
        <w:t xml:space="preserve">, строятся аналогично при значении </w:t>
      </w:r>
      <w:r>
        <w:rPr>
          <w:i/>
          <w:iCs/>
        </w:rPr>
        <w:t xml:space="preserve">F </w:t>
      </w:r>
      <w:r>
        <w:rPr>
          <w:rFonts w:ascii="Symbol" w:hAnsi="Symbol" w:cs="Symbol"/>
        </w:rPr>
        <w:t></w:t>
      </w:r>
      <w:r>
        <w:rPr>
          <w:rFonts w:ascii="Symbol" w:hAnsi="Symbol" w:cs="Symbol"/>
        </w:rPr>
        <w:t></w:t>
      </w:r>
      <w:r>
        <w:t>0.</w:t>
      </w:r>
    </w:p>
    <w:p w:rsidR="008E1D9D" w:rsidRDefault="008E1D9D" w:rsidP="008E1D9D">
      <w:pPr>
        <w:pStyle w:val="2"/>
      </w:pPr>
      <w:r w:rsidRPr="002D795A">
        <w:lastRenderedPageBreak/>
        <w:t>Примерный текст программы для варианта №36</w:t>
      </w:r>
    </w:p>
    <w:p w:rsidR="008E1D9D" w:rsidRPr="008E1D9D" w:rsidRDefault="008E1D9D" w:rsidP="008E1D9D"/>
    <w:tbl>
      <w:tblPr>
        <w:tblStyle w:val="af9"/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*SET,a,1.3 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Задание параметров модели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*SET,b,1.0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*SET,delta,0.0002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>*SET,F,65000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*SET,h,0.04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*SET,S,h*h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*SET,Iy,h**4/12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/PREP7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Вызов препроцессора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ET,1,BEAM3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Задание типа элемента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>KEYOPT,1,6,1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4D35EC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KEYOPT,1,9,0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вывод результатов только в конечных точках элементов</w:t>
            </w:r>
          </w:p>
        </w:tc>
      </w:tr>
      <w:tr w:rsidR="008E1D9D" w:rsidRPr="004D35EC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R,1,S,Iy,h,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действительные константы для стержня с сечением </w:t>
            </w:r>
            <w:r>
              <w:rPr>
                <w:sz w:val="22"/>
                <w:lang w:val="en-US"/>
              </w:rPr>
              <w:t>S</w:t>
            </w:r>
          </w:p>
        </w:tc>
      </w:tr>
      <w:tr w:rsidR="008E1D9D" w:rsidRPr="004D35EC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R,2,2*S,H**4/3,SQRT(2)*H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действительные константы для стержня с сечением </w:t>
            </w:r>
            <w:r w:rsidRPr="004D35EC">
              <w:rPr>
                <w:sz w:val="22"/>
              </w:rPr>
              <w:t>2</w:t>
            </w:r>
            <w:r>
              <w:rPr>
                <w:sz w:val="22"/>
                <w:lang w:val="en-US"/>
              </w:rPr>
              <w:t>S</w:t>
            </w:r>
          </w:p>
        </w:tc>
      </w:tr>
      <w:tr w:rsidR="008E1D9D" w:rsidRPr="004D35EC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R,3,S,Iy,h, ,delta, , 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действительные константы для укороченного стержня с сечением </w:t>
            </w:r>
            <w:r>
              <w:rPr>
                <w:sz w:val="22"/>
                <w:lang w:val="en-US"/>
              </w:rPr>
              <w:t>S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MPTEMP,,,,,,,,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MPTEMP,1,0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MPDATA,EX,1,,2e11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материальные свойства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>k,1,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ключевые точки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k,2,a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k,3,a,b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k,4,a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k,5,2*a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k,6,2*a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k,7,5*a/2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k,8,3*a,a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l</w:t>
            </w:r>
            <w:r w:rsidRPr="001F071F">
              <w:rPr>
                <w:sz w:val="22"/>
                <w:lang w:val="en-US"/>
              </w:rPr>
              <w:t xml:space="preserve">,1,2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линии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l,2,5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l,5,7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l,3,4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l,6,8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754A50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esize,,10 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параметры разбиения линий (на 10 частей)</w:t>
            </w:r>
          </w:p>
        </w:tc>
      </w:tr>
      <w:tr w:rsidR="008E1D9D" w:rsidRPr="00754A50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real,1   </w:t>
            </w:r>
          </w:p>
        </w:tc>
        <w:tc>
          <w:tcPr>
            <w:tcW w:w="6945" w:type="dxa"/>
          </w:tcPr>
          <w:p w:rsidR="008E1D9D" w:rsidRPr="00754A50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активизация констант сечения для стержней </w:t>
            </w:r>
            <w:r>
              <w:rPr>
                <w:sz w:val="22"/>
                <w:lang w:val="en-US"/>
              </w:rPr>
              <w:t>S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lmesh,1,3,1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разбиение</w:t>
            </w:r>
          </w:p>
        </w:tc>
      </w:tr>
      <w:tr w:rsidR="008E1D9D" w:rsidRPr="00754A50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real,2  </w:t>
            </w:r>
          </w:p>
        </w:tc>
        <w:tc>
          <w:tcPr>
            <w:tcW w:w="6945" w:type="dxa"/>
          </w:tcPr>
          <w:p w:rsidR="008E1D9D" w:rsidRPr="00754A50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активизация констант для стержней 2</w:t>
            </w:r>
            <w:r>
              <w:rPr>
                <w:sz w:val="22"/>
                <w:lang w:val="en-US"/>
              </w:rPr>
              <w:t>S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lmesh,5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754A50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real,3 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активизация констант сечения для укороченного стержня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lmesh,4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FINISH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754A50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>/SOL</w:t>
            </w:r>
          </w:p>
        </w:tc>
        <w:tc>
          <w:tcPr>
            <w:tcW w:w="6945" w:type="dxa"/>
          </w:tcPr>
          <w:p w:rsidR="008E1D9D" w:rsidRPr="008C2D0E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решатель для анализа монтажных напряжений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dk,1,Ux,0,,,Uy  </w:t>
            </w:r>
          </w:p>
        </w:tc>
        <w:tc>
          <w:tcPr>
            <w:tcW w:w="6945" w:type="dxa"/>
          </w:tcPr>
          <w:p w:rsidR="008E1D9D" w:rsidRPr="008C2D0E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закрепления в неподвижных шарнирах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dk,3,Ux,0,,,Uy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>dk,8,Ux,0,,,Uy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8C2D0E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*get,n1,kp,2,attr,node  </w:t>
            </w:r>
          </w:p>
        </w:tc>
        <w:tc>
          <w:tcPr>
            <w:tcW w:w="6945" w:type="dxa"/>
          </w:tcPr>
          <w:p w:rsidR="008E1D9D" w:rsidRPr="008C2D0E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возврат номеров узлов в промежуточных шарнирах</w:t>
            </w:r>
          </w:p>
        </w:tc>
      </w:tr>
      <w:tr w:rsidR="008E1D9D" w:rsidRPr="009C4A78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*get,n2,kp,4,attr,node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9C4A78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*get,n3,kp,5,attr,node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9C4A78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*get,n4,kp,6,attr,node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754A50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cp,1,ux,n1,n2   </w:t>
            </w:r>
          </w:p>
        </w:tc>
        <w:tc>
          <w:tcPr>
            <w:tcW w:w="6945" w:type="dxa"/>
          </w:tcPr>
          <w:p w:rsidR="008E1D9D" w:rsidRPr="008C2D0E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объявление общих степеней свободы в промежуточных шарнирах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cp,2,uy,n1,n2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cp,3,ux,n3,n4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cp,4,uy,n3,n4 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754A50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lastRenderedPageBreak/>
              <w:t xml:space="preserve">SOLVE   </w:t>
            </w:r>
          </w:p>
        </w:tc>
        <w:tc>
          <w:tcPr>
            <w:tcW w:w="6945" w:type="dxa"/>
          </w:tcPr>
          <w:p w:rsidR="008E1D9D" w:rsidRPr="004F0DAE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решение для расчета монтажных усилий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FINISH  </w:t>
            </w:r>
          </w:p>
        </w:tc>
        <w:tc>
          <w:tcPr>
            <w:tcW w:w="6945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 xml:space="preserve">/POST1  </w:t>
            </w:r>
          </w:p>
        </w:tc>
        <w:tc>
          <w:tcPr>
            <w:tcW w:w="6945" w:type="dxa"/>
          </w:tcPr>
          <w:p w:rsidR="008E1D9D" w:rsidRPr="00754A50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Просмотр решений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77727E" w:rsidRDefault="008E1D9D" w:rsidP="004956D9">
            <w:pPr>
              <w:spacing w:line="240" w:lineRule="auto"/>
              <w:ind w:firstLine="0"/>
            </w:pPr>
            <w:r w:rsidRPr="004D35EC">
              <w:rPr>
                <w:sz w:val="22"/>
              </w:rPr>
              <w:t xml:space="preserve">etable,fxi,smisc,1 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Извлечение усилий </w:t>
            </w:r>
            <w:r>
              <w:rPr>
                <w:sz w:val="22"/>
                <w:lang w:val="en-US"/>
              </w:rPr>
              <w:t>Fx</w:t>
            </w:r>
            <w:r>
              <w:rPr>
                <w:sz w:val="22"/>
              </w:rPr>
              <w:t xml:space="preserve"> 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4D35EC">
              <w:rPr>
                <w:sz w:val="22"/>
              </w:rPr>
              <w:t xml:space="preserve">etable,fxj,smisc,7 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4D35EC">
              <w:rPr>
                <w:sz w:val="22"/>
              </w:rPr>
              <w:t>plls,fxi,fxj</w:t>
            </w:r>
          </w:p>
        </w:tc>
        <w:tc>
          <w:tcPr>
            <w:tcW w:w="6945" w:type="dxa"/>
          </w:tcPr>
          <w:p w:rsidR="008E1D9D" w:rsidRPr="002D795A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Прорисовка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4D35EC">
              <w:rPr>
                <w:sz w:val="22"/>
              </w:rPr>
              <w:t xml:space="preserve">etable,fyi,smisc,2  </w:t>
            </w:r>
          </w:p>
        </w:tc>
        <w:tc>
          <w:tcPr>
            <w:tcW w:w="6945" w:type="dxa"/>
          </w:tcPr>
          <w:p w:rsidR="008E1D9D" w:rsidRPr="002D795A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Извлечение усилий </w:t>
            </w:r>
            <w:r>
              <w:rPr>
                <w:sz w:val="22"/>
                <w:lang w:val="en-US"/>
              </w:rPr>
              <w:t>Fy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4D35EC">
              <w:rPr>
                <w:sz w:val="22"/>
              </w:rPr>
              <w:t xml:space="preserve">etable,fyj,smisc,8 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4D35EC">
              <w:rPr>
                <w:sz w:val="22"/>
              </w:rPr>
              <w:t>plls,fyi,fyj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4D35EC">
              <w:rPr>
                <w:sz w:val="22"/>
              </w:rPr>
              <w:t xml:space="preserve">etable,mi,smisc,6   </w:t>
            </w:r>
          </w:p>
        </w:tc>
        <w:tc>
          <w:tcPr>
            <w:tcW w:w="6945" w:type="dxa"/>
          </w:tcPr>
          <w:p w:rsidR="008E1D9D" w:rsidRPr="002D795A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Извлечение моментов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4D35EC">
              <w:rPr>
                <w:sz w:val="22"/>
              </w:rPr>
              <w:t xml:space="preserve">etable,mj,smisc,12  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4D35EC">
              <w:rPr>
                <w:sz w:val="22"/>
              </w:rPr>
              <w:t>plls,mi,mj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>FINISH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1F071F">
              <w:rPr>
                <w:sz w:val="22"/>
                <w:lang w:val="en-US"/>
              </w:rPr>
              <w:t>/SOL</w:t>
            </w:r>
            <w:r>
              <w:rPr>
                <w:sz w:val="22"/>
                <w:lang w:val="en-US"/>
              </w:rPr>
              <w:t>U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решение для сосредоточенного усилия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fk,7,fy</w:t>
            </w:r>
            <w:r w:rsidRPr="001F071F">
              <w:rPr>
                <w:sz w:val="22"/>
                <w:lang w:val="en-US"/>
              </w:rPr>
              <w:t>,-</w:t>
            </w:r>
            <w:r>
              <w:rPr>
                <w:sz w:val="22"/>
                <w:lang w:val="en-US"/>
              </w:rPr>
              <w:t>F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4F0DAE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4F0DAE">
              <w:rPr>
                <w:sz w:val="22"/>
                <w:lang w:val="en-US"/>
              </w:rPr>
              <w:t>SOLVE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4F0DAE">
              <w:rPr>
                <w:sz w:val="22"/>
                <w:lang w:val="en-US"/>
              </w:rPr>
              <w:t>FINISH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4F0DAE">
              <w:rPr>
                <w:sz w:val="22"/>
                <w:lang w:val="en-US"/>
              </w:rPr>
              <w:t>/POST1</w:t>
            </w:r>
          </w:p>
        </w:tc>
        <w:tc>
          <w:tcPr>
            <w:tcW w:w="6945" w:type="dxa"/>
          </w:tcPr>
          <w:p w:rsidR="008E1D9D" w:rsidRPr="002D795A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4D35EC">
              <w:rPr>
                <w:sz w:val="22"/>
              </w:rPr>
              <w:t>PLNSOL, U,SUM, 0,1.0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Прорисовка перемещений</w:t>
            </w: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4D35EC">
              <w:rPr>
                <w:sz w:val="22"/>
              </w:rPr>
              <w:t>PLNSOL, U,</w:t>
            </w:r>
            <w:r>
              <w:rPr>
                <w:sz w:val="22"/>
                <w:lang w:val="en-US"/>
              </w:rPr>
              <w:t>x</w:t>
            </w:r>
            <w:r w:rsidRPr="004D35EC">
              <w:rPr>
                <w:sz w:val="22"/>
              </w:rPr>
              <w:t>, 0,1.0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1F071F" w:rsidRDefault="008E1D9D" w:rsidP="004956D9">
            <w:pPr>
              <w:spacing w:line="240" w:lineRule="auto"/>
              <w:ind w:firstLine="0"/>
              <w:rPr>
                <w:sz w:val="22"/>
                <w:lang w:val="en-US"/>
              </w:rPr>
            </w:pPr>
            <w:r w:rsidRPr="004D35EC">
              <w:rPr>
                <w:sz w:val="22"/>
              </w:rPr>
              <w:t>PLNSOL, U,</w:t>
            </w:r>
            <w:r>
              <w:rPr>
                <w:sz w:val="22"/>
                <w:lang w:val="en-US"/>
              </w:rPr>
              <w:t>y</w:t>
            </w:r>
            <w:r w:rsidRPr="004D35EC">
              <w:rPr>
                <w:sz w:val="22"/>
              </w:rPr>
              <w:t>, 0,1.0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8E1D9D" w:rsidRPr="001F071F" w:rsidTr="004956D9">
        <w:tc>
          <w:tcPr>
            <w:tcW w:w="2802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  <w:r w:rsidRPr="001F071F">
              <w:rPr>
                <w:sz w:val="22"/>
                <w:lang w:val="en-US"/>
              </w:rPr>
              <w:t>FINISH</w:t>
            </w:r>
          </w:p>
        </w:tc>
        <w:tc>
          <w:tcPr>
            <w:tcW w:w="6945" w:type="dxa"/>
          </w:tcPr>
          <w:p w:rsidR="008E1D9D" w:rsidRPr="004D35EC" w:rsidRDefault="008E1D9D" w:rsidP="004956D9">
            <w:pPr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8E1D9D" w:rsidRDefault="008E1D9D" w:rsidP="008E1D9D">
      <w:pPr>
        <w:rPr>
          <w:sz w:val="22"/>
        </w:rPr>
      </w:pPr>
    </w:p>
    <w:p w:rsidR="008E1D9D" w:rsidRDefault="008E1D9D" w:rsidP="008E1D9D">
      <w:pPr>
        <w:pStyle w:val="af0"/>
      </w:pPr>
      <w:r>
        <w:rPr>
          <w:noProof/>
          <w:lang w:eastAsia="ru-RU"/>
        </w:rPr>
        <w:drawing>
          <wp:inline distT="0" distB="0" distL="0" distR="0" wp14:anchorId="5FA523E7" wp14:editId="5D5F3DAB">
            <wp:extent cx="3901205" cy="2934031"/>
            <wp:effectExtent l="0" t="0" r="0" b="0"/>
            <wp:docPr id="42" name="Рисунок 42" descr="j1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j103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258" cy="2934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D9D" w:rsidRPr="001F071F" w:rsidRDefault="008E1D9D" w:rsidP="008E1D9D">
      <w:pPr>
        <w:pStyle w:val="af0"/>
      </w:pPr>
      <w:r w:rsidRPr="008E1D9D">
        <w:t xml:space="preserve">Рисунок </w:t>
      </w:r>
      <w:fldSimple w:instr=" SEQ Рисунок \* ARABIC ">
        <w:r>
          <w:rPr>
            <w:noProof/>
          </w:rPr>
          <w:t>5</w:t>
        </w:r>
      </w:fldSimple>
      <w:r w:rsidRPr="008E1D9D">
        <w:t xml:space="preserve"> – </w:t>
      </w:r>
      <w:r>
        <w:t>Диаграмма суммарных перемещений</w:t>
      </w:r>
    </w:p>
    <w:p w:rsidR="002424DC" w:rsidRDefault="002424DC" w:rsidP="008E1D9D">
      <w:pPr>
        <w:rPr>
          <w:b/>
        </w:rPr>
      </w:pPr>
      <w:r>
        <w:rPr>
          <w:b/>
        </w:rPr>
        <w:br w:type="page"/>
      </w:r>
    </w:p>
    <w:p w:rsidR="005955C6" w:rsidRDefault="005955C6" w:rsidP="008E1D9D">
      <w:pPr>
        <w:pStyle w:val="2"/>
      </w:pPr>
      <w:r>
        <w:lastRenderedPageBreak/>
        <w:t>Индивидуальное задание</w:t>
      </w:r>
    </w:p>
    <w:p w:rsidR="008E1D9D" w:rsidRPr="008E1D9D" w:rsidRDefault="008E1D9D" w:rsidP="008E1D9D"/>
    <w:p w:rsidR="005955C6" w:rsidRDefault="005955C6" w:rsidP="002424DC">
      <w:pPr>
        <w:rPr>
          <w:color w:val="000000"/>
        </w:rPr>
      </w:pPr>
      <w:r w:rsidRPr="004E3699">
        <w:rPr>
          <w:color w:val="000000"/>
        </w:rPr>
        <w:t>Для</w:t>
      </w:r>
      <w:r>
        <w:rPr>
          <w:color w:val="000000"/>
        </w:rPr>
        <w:t xml:space="preserve"> заданной </w:t>
      </w:r>
      <w:r w:rsidRPr="004E3699">
        <w:rPr>
          <w:color w:val="000000"/>
        </w:rPr>
        <w:t>конструкции</w:t>
      </w:r>
      <w:r>
        <w:rPr>
          <w:color w:val="000000"/>
        </w:rPr>
        <w:t xml:space="preserve"> </w:t>
      </w:r>
      <w:r w:rsidRPr="004E3699">
        <w:rPr>
          <w:color w:val="000000"/>
        </w:rPr>
        <w:t>требуется</w:t>
      </w:r>
      <w:r>
        <w:rPr>
          <w:color w:val="000000"/>
        </w:rPr>
        <w:t xml:space="preserve"> рассчитать перемещения </w:t>
      </w:r>
      <w:r w:rsidRPr="00BD10DA">
        <w:rPr>
          <w:color w:val="000000"/>
          <w:position w:val="-14"/>
        </w:rPr>
        <w:object w:dxaOrig="6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15pt;height:18.25pt" o:ole="">
            <v:imagedata r:id="rId15" o:title=""/>
          </v:shape>
          <o:OLEObject Type="Embed" ProgID="Equation.3" ShapeID="_x0000_i1025" DrawAspect="Content" ObjectID="_1637670583" r:id="rId16"/>
        </w:object>
      </w:r>
      <w:r>
        <w:rPr>
          <w:color w:val="000000"/>
        </w:rPr>
        <w:t xml:space="preserve"> и суммарные перемещения. П</w:t>
      </w:r>
      <w:r>
        <w:t>ринять модуль Юнга Е=</w:t>
      </w:r>
      <w:r w:rsidRPr="00304914">
        <w:t>2</w:t>
      </w:r>
      <w:r w:rsidRPr="00304914">
        <w:rPr>
          <w:rFonts w:ascii="Cambria Math" w:hAnsi="Cambria Math"/>
        </w:rPr>
        <w:t>∙</w:t>
      </w:r>
      <w:r w:rsidRPr="00304914">
        <w:t>10</w:t>
      </w:r>
      <w:r>
        <w:rPr>
          <w:vertAlign w:val="superscript"/>
        </w:rPr>
        <w:t>10</w:t>
      </w:r>
      <w:r w:rsidRPr="00304914">
        <w:t> МПа</w:t>
      </w:r>
      <w:r>
        <w:t xml:space="preserve">. </w:t>
      </w:r>
      <w:r w:rsidRPr="00304914">
        <w:t>Сечение</w:t>
      </w:r>
      <w:r>
        <w:t xml:space="preserve"> стержней – квадратное, площадью </w:t>
      </w:r>
      <w:r w:rsidRPr="00304914">
        <w:rPr>
          <w:position w:val="-6"/>
        </w:rPr>
        <w:object w:dxaOrig="200" w:dyaOrig="279">
          <v:shape id="_x0000_i1026" type="#_x0000_t75" style="width:10.2pt;height:14.5pt" o:ole="">
            <v:imagedata r:id="rId17" o:title=""/>
          </v:shape>
          <o:OLEObject Type="Embed" ProgID="Equation.3" ShapeID="_x0000_i1026" DrawAspect="Content" ObjectID="_1637670584" r:id="rId18"/>
        </w:object>
      </w:r>
      <w:r>
        <w:t xml:space="preserve"> или </w:t>
      </w:r>
      <w:r w:rsidRPr="00304914">
        <w:rPr>
          <w:position w:val="-6"/>
        </w:rPr>
        <w:object w:dxaOrig="340" w:dyaOrig="279">
          <v:shape id="_x0000_i1027" type="#_x0000_t75" style="width:17.75pt;height:14.5pt" o:ole="">
            <v:imagedata r:id="rId19" o:title=""/>
          </v:shape>
          <o:OLEObject Type="Embed" ProgID="Equation.3" ShapeID="_x0000_i1027" DrawAspect="Content" ObjectID="_1637670585" r:id="rId20"/>
        </w:object>
      </w:r>
      <w:r>
        <w:t xml:space="preserve">. Для стержней сечения </w:t>
      </w:r>
      <w:r w:rsidRPr="00304914">
        <w:rPr>
          <w:position w:val="-6"/>
        </w:rPr>
        <w:object w:dxaOrig="200" w:dyaOrig="279">
          <v:shape id="_x0000_i1028" type="#_x0000_t75" style="width:10.2pt;height:14.5pt" o:ole="">
            <v:imagedata r:id="rId17" o:title=""/>
          </v:shape>
          <o:OLEObject Type="Embed" ProgID="Equation.3" ShapeID="_x0000_i1028" DrawAspect="Content" ObjectID="_1637670586" r:id="rId21"/>
        </w:object>
      </w:r>
      <w:r>
        <w:t xml:space="preserve"> – длина стороны равна 4 см. </w:t>
      </w:r>
      <w:r>
        <w:rPr>
          <w:color w:val="000000"/>
        </w:rPr>
        <w:t>Результаты представить в виде диаграмм.</w:t>
      </w:r>
    </w:p>
    <w:p w:rsidR="005955C6" w:rsidRPr="00B94E05" w:rsidRDefault="005955C6" w:rsidP="002424DC">
      <w:pPr>
        <w:rPr>
          <w:b/>
          <w:color w:val="000000"/>
          <w:sz w:val="20"/>
          <w:szCs w:val="20"/>
        </w:rPr>
      </w:pPr>
      <w:r w:rsidRPr="00B94E05">
        <w:rPr>
          <w:b/>
          <w:color w:val="000000"/>
        </w:rPr>
        <w:t>Номер варианта, по которому определяется набор исходных данных и расчетная схема, совпадает с Вашим порядковым номером в журнале учебной группы.</w:t>
      </w:r>
    </w:p>
    <w:p w:rsidR="005955C6" w:rsidRDefault="005955C6" w:rsidP="002424DC">
      <w:pPr>
        <w:rPr>
          <w:color w:val="000000"/>
        </w:rPr>
      </w:pPr>
    </w:p>
    <w:p w:rsidR="005955C6" w:rsidRPr="004E3699" w:rsidRDefault="005955C6" w:rsidP="002424DC">
      <w:pPr>
        <w:rPr>
          <w:color w:val="000000"/>
          <w:sz w:val="20"/>
          <w:szCs w:val="20"/>
        </w:rPr>
      </w:pPr>
      <w:r w:rsidRPr="004E3699">
        <w:rPr>
          <w:color w:val="000000"/>
        </w:rPr>
        <w:t xml:space="preserve">Таблица </w:t>
      </w:r>
      <w:r>
        <w:rPr>
          <w:color w:val="000000"/>
        </w:rPr>
        <w:t>1 – Исходные данные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3"/>
        <w:gridCol w:w="650"/>
        <w:gridCol w:w="650"/>
        <w:gridCol w:w="885"/>
        <w:gridCol w:w="885"/>
      </w:tblGrid>
      <w:tr w:rsidR="005955C6" w:rsidRPr="004E3699" w:rsidTr="005955C6">
        <w:trPr>
          <w:trHeight w:val="518"/>
          <w:tblHeader/>
          <w:jc w:val="center"/>
        </w:trPr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Номер</w:t>
            </w:r>
          </w:p>
          <w:p w:rsidR="005955C6" w:rsidRPr="009C6747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>
              <w:rPr>
                <w:sz w:val="22"/>
              </w:rPr>
              <w:t>варианта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  <w:lang w:val="en-US"/>
              </w:rPr>
              <w:t>F</w:t>
            </w:r>
            <w:r w:rsidRPr="004E3699">
              <w:rPr>
                <w:sz w:val="22"/>
              </w:rPr>
              <w:t>,</w:t>
            </w:r>
          </w:p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кН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а,</w:t>
            </w:r>
          </w:p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м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  <w:lang w:val="en-US"/>
              </w:rPr>
              <w:t>b</w:t>
            </w:r>
            <w:r w:rsidRPr="004E3699">
              <w:rPr>
                <w:sz w:val="22"/>
              </w:rPr>
              <w:t>,</w:t>
            </w:r>
          </w:p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м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rFonts w:ascii="Cambria Math" w:hAnsi="Cambria Math"/>
                <w:sz w:val="22"/>
              </w:rPr>
              <w:t>∆</w:t>
            </w:r>
            <w:r w:rsidRPr="004E3699">
              <w:rPr>
                <w:sz w:val="22"/>
              </w:rPr>
              <w:t>,</w:t>
            </w:r>
          </w:p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мм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</w:t>
            </w:r>
            <w:r w:rsidRPr="004E3699">
              <w:rPr>
                <w:sz w:val="22"/>
                <w:lang w:val="en-US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  <w:lang w:val="en-US"/>
              </w:rPr>
              <w:t>1</w:t>
            </w:r>
            <w:r w:rsidRPr="004E3699">
              <w:rPr>
                <w:sz w:val="22"/>
              </w:rPr>
              <w:t>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0,3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</w:t>
            </w:r>
            <w:r w:rsidRPr="004E3699">
              <w:rPr>
                <w:sz w:val="22"/>
                <w:lang w:val="en-US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</w:t>
            </w:r>
            <w:r w:rsidRPr="004E3699">
              <w:rPr>
                <w:sz w:val="22"/>
                <w:lang w:val="en-US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75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</w:t>
            </w:r>
            <w:r w:rsidRPr="004E3699">
              <w:rPr>
                <w:sz w:val="22"/>
                <w:lang w:val="en-US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0,1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</w:t>
            </w:r>
            <w:r w:rsidRPr="004E3699">
              <w:rPr>
                <w:sz w:val="22"/>
                <w:lang w:val="en-US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</w:t>
            </w:r>
            <w:r w:rsidRPr="004E3699">
              <w:rPr>
                <w:sz w:val="22"/>
                <w:lang w:val="en-US"/>
              </w:rPr>
              <w:t>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</w:t>
            </w:r>
            <w:r w:rsidRPr="004E3699">
              <w:rPr>
                <w:sz w:val="22"/>
                <w:lang w:val="en-US"/>
              </w:rPr>
              <w:t>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0,3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</w:t>
            </w:r>
            <w:r w:rsidRPr="004E3699">
              <w:rPr>
                <w:sz w:val="22"/>
                <w:lang w:val="en-US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  <w:lang w:val="en-US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0,5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</w:t>
            </w:r>
            <w:r w:rsidRPr="004E3699">
              <w:rPr>
                <w:sz w:val="22"/>
                <w:lang w:val="en-US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0,3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</w:t>
            </w:r>
            <w:r w:rsidRPr="004E3699">
              <w:rPr>
                <w:sz w:val="22"/>
                <w:lang w:val="en-US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</w:t>
            </w:r>
            <w:r w:rsidRPr="004E3699">
              <w:rPr>
                <w:sz w:val="22"/>
                <w:lang w:val="en-US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75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</w:t>
            </w:r>
            <w:r w:rsidRPr="004E3699">
              <w:rPr>
                <w:sz w:val="22"/>
                <w:lang w:val="en-US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0,1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</w:t>
            </w:r>
            <w:r w:rsidRPr="004E3699">
              <w:rPr>
                <w:sz w:val="22"/>
                <w:lang w:val="en-US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</w:t>
            </w:r>
            <w:r w:rsidRPr="004E3699">
              <w:rPr>
                <w:sz w:val="22"/>
                <w:lang w:val="en-US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</w:t>
            </w:r>
            <w:r w:rsidRPr="004E3699">
              <w:rPr>
                <w:sz w:val="22"/>
                <w:lang w:val="en-US"/>
              </w:rPr>
              <w:t>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0,3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</w:t>
            </w:r>
            <w:r w:rsidRPr="004E3699">
              <w:rPr>
                <w:sz w:val="22"/>
                <w:lang w:val="en-US"/>
              </w:rPr>
              <w:t>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</w:t>
            </w:r>
            <w:r w:rsidRPr="004E3699">
              <w:rPr>
                <w:sz w:val="22"/>
                <w:lang w:val="en-US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  <w:lang w:val="en-US"/>
              </w:rPr>
              <w:t>1</w:t>
            </w:r>
            <w:r w:rsidRPr="004E3699">
              <w:rPr>
                <w:sz w:val="22"/>
              </w:rPr>
              <w:t>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0,3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  <w:lang w:val="en-US"/>
              </w:rPr>
              <w:t>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  <w:lang w:val="en-US"/>
              </w:rPr>
              <w:t>1</w:t>
            </w:r>
            <w:r w:rsidRPr="004E3699">
              <w:rPr>
                <w:sz w:val="22"/>
              </w:rPr>
              <w:t>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2</w:t>
            </w:r>
            <w:r w:rsidRPr="004E3699">
              <w:rPr>
                <w:sz w:val="22"/>
                <w:lang w:val="en-US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75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2</w:t>
            </w:r>
            <w:r w:rsidRPr="004E3699">
              <w:rPr>
                <w:sz w:val="22"/>
                <w:lang w:val="en-US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0,1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2</w:t>
            </w:r>
            <w:r w:rsidRPr="004E3699">
              <w:rPr>
                <w:sz w:val="22"/>
                <w:lang w:val="en-US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2</w:t>
            </w:r>
            <w:r w:rsidRPr="004E3699">
              <w:rPr>
                <w:sz w:val="22"/>
                <w:lang w:val="en-US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2</w:t>
            </w:r>
            <w:r w:rsidRPr="004E3699">
              <w:rPr>
                <w:sz w:val="22"/>
                <w:lang w:val="en-US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0,3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2</w:t>
            </w:r>
            <w:r w:rsidRPr="004E3699">
              <w:rPr>
                <w:sz w:val="22"/>
                <w:lang w:val="en-US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2</w:t>
            </w:r>
            <w:r w:rsidRPr="004E3699">
              <w:rPr>
                <w:sz w:val="22"/>
                <w:lang w:val="en-US"/>
              </w:rPr>
              <w:t>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0,5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2</w:t>
            </w:r>
            <w:r w:rsidRPr="004E3699">
              <w:rPr>
                <w:sz w:val="22"/>
                <w:lang w:val="en-US"/>
              </w:rPr>
              <w:t>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0,3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2</w:t>
            </w:r>
            <w:r w:rsidRPr="004E3699">
              <w:rPr>
                <w:sz w:val="22"/>
                <w:lang w:val="en-US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  <w:lang w:val="en-US"/>
              </w:rPr>
              <w:t>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75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lastRenderedPageBreak/>
              <w:t>3</w:t>
            </w:r>
            <w:r w:rsidRPr="004E3699">
              <w:rPr>
                <w:sz w:val="22"/>
                <w:lang w:val="en-US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0,1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3</w:t>
            </w:r>
            <w:r w:rsidRPr="004E3699">
              <w:rPr>
                <w:sz w:val="22"/>
                <w:lang w:val="en-US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3</w:t>
            </w:r>
            <w:r w:rsidRPr="004E3699">
              <w:rPr>
                <w:sz w:val="22"/>
                <w:lang w:val="en-US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3</w:t>
            </w:r>
            <w:r w:rsidRPr="004E3699">
              <w:rPr>
                <w:sz w:val="22"/>
                <w:lang w:val="en-US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0,3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3</w:t>
            </w:r>
            <w:r w:rsidRPr="004E3699">
              <w:rPr>
                <w:sz w:val="22"/>
                <w:lang w:val="en-US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0,4</w:t>
            </w:r>
          </w:p>
        </w:tc>
      </w:tr>
      <w:tr w:rsidR="005955C6" w:rsidRPr="004E3699" w:rsidTr="005955C6">
        <w:trPr>
          <w:jc w:val="center"/>
        </w:trPr>
        <w:tc>
          <w:tcPr>
            <w:tcW w:w="1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3</w:t>
            </w:r>
            <w:r w:rsidRPr="004E3699">
              <w:rPr>
                <w:sz w:val="22"/>
                <w:lang w:val="en-US"/>
              </w:rPr>
              <w:t>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65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1,0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955C6" w:rsidRPr="004E3699" w:rsidRDefault="005955C6" w:rsidP="005955C6">
            <w:pPr>
              <w:spacing w:line="240" w:lineRule="auto"/>
              <w:ind w:firstLine="13"/>
              <w:jc w:val="center"/>
              <w:rPr>
                <w:sz w:val="20"/>
                <w:szCs w:val="20"/>
              </w:rPr>
            </w:pPr>
            <w:r w:rsidRPr="004E3699">
              <w:rPr>
                <w:sz w:val="22"/>
              </w:rPr>
              <w:t>0,2</w:t>
            </w:r>
          </w:p>
        </w:tc>
      </w:tr>
    </w:tbl>
    <w:p w:rsidR="005955C6" w:rsidRDefault="005955C6" w:rsidP="005955C6">
      <w:pPr>
        <w:rPr>
          <w:color w:val="000000"/>
          <w:sz w:val="20"/>
          <w:szCs w:val="20"/>
        </w:rPr>
      </w:pPr>
    </w:p>
    <w:p w:rsidR="005955C6" w:rsidRPr="00B94E05" w:rsidRDefault="005955C6" w:rsidP="008E1D9D">
      <w:pPr>
        <w:pStyle w:val="2"/>
        <w:rPr>
          <w:sz w:val="20"/>
          <w:szCs w:val="20"/>
        </w:rPr>
      </w:pPr>
      <w:r w:rsidRPr="00B94E05">
        <w:t>Расчетные схемы</w:t>
      </w:r>
    </w:p>
    <w:p w:rsidR="005955C6" w:rsidRPr="0088533F" w:rsidRDefault="005955C6" w:rsidP="005955C6">
      <w:pPr>
        <w:rPr>
          <w:color w:val="000000"/>
          <w:sz w:val="20"/>
          <w:szCs w:val="20"/>
          <w:lang w:val="en-US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1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2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38E0DDA5" wp14:editId="25A3DFB4">
            <wp:extent cx="1933575" cy="1323975"/>
            <wp:effectExtent l="19050" t="0" r="9525" b="0"/>
            <wp:docPr id="6" name="Рисунок 6" descr="image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25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1AC9D149" wp14:editId="4B6EAFA4">
            <wp:extent cx="1933575" cy="1362075"/>
            <wp:effectExtent l="19050" t="0" r="9525" b="0"/>
            <wp:docPr id="7" name="Рисунок 7" descr="image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25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3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4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70550369" wp14:editId="0870D560">
            <wp:extent cx="2162175" cy="1057275"/>
            <wp:effectExtent l="19050" t="0" r="9525" b="0"/>
            <wp:docPr id="8" name="Рисунок 8" descr="image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25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6BB66BA9" wp14:editId="504D1D8B">
            <wp:extent cx="2047875" cy="1228725"/>
            <wp:effectExtent l="19050" t="0" r="9525" b="0"/>
            <wp:docPr id="9" name="Рисунок 9" descr="image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26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5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6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39732DBF" wp14:editId="12AEC079">
            <wp:extent cx="1952625" cy="1476375"/>
            <wp:effectExtent l="19050" t="0" r="9525" b="0"/>
            <wp:docPr id="10" name="Рисунок 10" descr="image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26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551A8B64" wp14:editId="76626653">
            <wp:extent cx="2066925" cy="1000125"/>
            <wp:effectExtent l="19050" t="0" r="9525" b="0"/>
            <wp:docPr id="11" name="Рисунок 11" descr="image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26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lastRenderedPageBreak/>
        <w:t>7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8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37FC66AE" wp14:editId="68FBE3AC">
            <wp:extent cx="2124075" cy="1133475"/>
            <wp:effectExtent l="19050" t="0" r="9525" b="0"/>
            <wp:docPr id="12" name="Рисунок 12" descr="image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26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225A1BBF" wp14:editId="75E73531">
            <wp:extent cx="2143125" cy="981075"/>
            <wp:effectExtent l="19050" t="0" r="9525" b="0"/>
            <wp:docPr id="13" name="Рисунок 13" descr="image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26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9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10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41F08B97" wp14:editId="4428042F">
            <wp:extent cx="2200275" cy="1295400"/>
            <wp:effectExtent l="19050" t="0" r="9525" b="0"/>
            <wp:docPr id="14" name="Рисунок 14" descr="image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27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4E35613B" wp14:editId="70DFEC52">
            <wp:extent cx="2266950" cy="1266825"/>
            <wp:effectExtent l="19050" t="0" r="0" b="0"/>
            <wp:docPr id="15" name="Рисунок 15" descr="image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27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11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12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597A0876" wp14:editId="39A38EAE">
            <wp:extent cx="2000250" cy="1362075"/>
            <wp:effectExtent l="19050" t="0" r="0" b="0"/>
            <wp:docPr id="16" name="Рисунок 16" descr="image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27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52A56DB2" wp14:editId="2F6E2041">
            <wp:extent cx="2000250" cy="1400175"/>
            <wp:effectExtent l="19050" t="0" r="0" b="0"/>
            <wp:docPr id="17" name="Рисунок 17" descr="image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27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13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14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2ED8283E" wp14:editId="358CA911">
            <wp:extent cx="2266950" cy="1104900"/>
            <wp:effectExtent l="19050" t="0" r="0" b="0"/>
            <wp:docPr id="18" name="Рисунок 18" descr="image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275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703EC325" wp14:editId="32D157B5">
            <wp:extent cx="2238375" cy="1257016"/>
            <wp:effectExtent l="0" t="0" r="0" b="0"/>
            <wp:docPr id="19" name="Рисунок 19" descr="image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276"/>
                    <pic:cNvPicPr>
                      <a:picLocks noChangeAspect="1" noChangeArrowheads="1"/>
                    </pic:cNvPicPr>
                  </pic:nvPicPr>
                  <pic:blipFill rotWithShape="1">
                    <a:blip r:embed="rId34"/>
                    <a:srcRect t="7063"/>
                    <a:stretch/>
                  </pic:blipFill>
                  <pic:spPr bwMode="auto">
                    <a:xfrm>
                      <a:off x="0" y="0"/>
                      <a:ext cx="2238375" cy="1257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lastRenderedPageBreak/>
        <w:t>15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16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241E7892" wp14:editId="40044D42">
            <wp:extent cx="2057400" cy="1543050"/>
            <wp:effectExtent l="19050" t="0" r="0" b="0"/>
            <wp:docPr id="20" name="Рисунок 20" descr="image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mage27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0014BD1D" wp14:editId="36A7B6BC">
            <wp:extent cx="2171700" cy="1057275"/>
            <wp:effectExtent l="19050" t="0" r="0" b="0"/>
            <wp:docPr id="21" name="Рисунок 21" descr="image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28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17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18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5B1A22CA" wp14:editId="14B5745B">
            <wp:extent cx="2181225" cy="1162050"/>
            <wp:effectExtent l="19050" t="0" r="9525" b="0"/>
            <wp:docPr id="22" name="Рисунок 22" descr="image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28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103D79CA" wp14:editId="2175ECBD">
            <wp:extent cx="2076450" cy="952500"/>
            <wp:effectExtent l="19050" t="0" r="0" b="0"/>
            <wp:docPr id="23" name="Рисунок 23" descr="image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28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19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20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4407C489" wp14:editId="790B863F">
            <wp:extent cx="2266950" cy="1323975"/>
            <wp:effectExtent l="19050" t="0" r="0" b="0"/>
            <wp:docPr id="24" name="Рисунок 24" descr="image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age28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4A2A0DDB" wp14:editId="4A6264D9">
            <wp:extent cx="2095500" cy="1181100"/>
            <wp:effectExtent l="19050" t="0" r="0" b="0"/>
            <wp:docPr id="25" name="Рисунок 25" descr="image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age28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21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22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3BC3ADF3" wp14:editId="5CF52A4D">
            <wp:extent cx="2038350" cy="1400175"/>
            <wp:effectExtent l="19050" t="0" r="0" b="0"/>
            <wp:docPr id="26" name="Рисунок 26" descr="image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285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4464C2CF" wp14:editId="68925C2F">
            <wp:extent cx="2000250" cy="1400175"/>
            <wp:effectExtent l="19050" t="0" r="0" b="0"/>
            <wp:docPr id="27" name="Рисунок 27" descr="image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age274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lastRenderedPageBreak/>
        <w:t>23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24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51E760DF" wp14:editId="347C3722">
            <wp:extent cx="2590800" cy="1257300"/>
            <wp:effectExtent l="19050" t="0" r="0" b="0"/>
            <wp:docPr id="28" name="Рисунок 28" descr="image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mage286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1C5BF150" wp14:editId="0E455B5D">
            <wp:extent cx="2266950" cy="1362075"/>
            <wp:effectExtent l="19050" t="0" r="0" b="0"/>
            <wp:docPr id="29" name="Рисунок 29" descr="image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image287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25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26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15CEB556" wp14:editId="360F60B6">
            <wp:extent cx="2095500" cy="1590675"/>
            <wp:effectExtent l="19050" t="0" r="0" b="0"/>
            <wp:docPr id="30" name="Рисунок 30" descr="image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image288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06FDF000" wp14:editId="56ECE739">
            <wp:extent cx="2228850" cy="1095375"/>
            <wp:effectExtent l="19050" t="0" r="0" b="0"/>
            <wp:docPr id="31" name="Рисунок 31" descr="image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289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27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28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596F4A86" wp14:editId="1D8AE833">
            <wp:extent cx="2238375" cy="1190625"/>
            <wp:effectExtent l="19050" t="0" r="9525" b="0"/>
            <wp:docPr id="32" name="Рисунок 32" descr="image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age290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74FAA71E" wp14:editId="4EEA2BC0">
            <wp:extent cx="2200275" cy="1000125"/>
            <wp:effectExtent l="19050" t="0" r="9525" b="0"/>
            <wp:docPr id="33" name="Рисунок 33" descr="image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mage291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Default="005955C6" w:rsidP="005955C6">
      <w:pPr>
        <w:ind w:firstLine="0"/>
        <w:jc w:val="center"/>
        <w:rPr>
          <w:b/>
          <w:bCs/>
          <w:color w:val="000000"/>
          <w:sz w:val="22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29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30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089D365A" wp14:editId="123AC6C2">
            <wp:extent cx="2266950" cy="1323975"/>
            <wp:effectExtent l="19050" t="0" r="0" b="0"/>
            <wp:docPr id="34" name="Рисунок 34" descr="image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age283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73E7AC75" wp14:editId="19CFF63F">
            <wp:extent cx="2095500" cy="1181100"/>
            <wp:effectExtent l="19050" t="0" r="0" b="0"/>
            <wp:docPr id="35" name="Рисунок 35" descr="image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284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lastRenderedPageBreak/>
        <w:t>31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32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5A269E89" wp14:editId="169CCAD5">
            <wp:extent cx="2295525" cy="1362075"/>
            <wp:effectExtent l="19050" t="0" r="9525" b="0"/>
            <wp:docPr id="36" name="Рисунок 36" descr="image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age292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181E17C9" wp14:editId="55833BA8">
            <wp:extent cx="2266950" cy="1285875"/>
            <wp:effectExtent l="19050" t="0" r="0" b="0"/>
            <wp:docPr id="37" name="Рисунок 37" descr="image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29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33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34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26947A5E" wp14:editId="292735ED">
            <wp:extent cx="1800225" cy="1247775"/>
            <wp:effectExtent l="19050" t="0" r="9525" b="0"/>
            <wp:docPr id="38" name="Рисунок 38" descr="image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age294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604C8D67" wp14:editId="73D98D1E">
            <wp:extent cx="1800225" cy="1266825"/>
            <wp:effectExtent l="19050" t="0" r="9525" b="0"/>
            <wp:docPr id="39" name="Рисунок 39" descr="image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age295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Default="005955C6" w:rsidP="005955C6">
      <w:pPr>
        <w:ind w:firstLine="0"/>
        <w:jc w:val="center"/>
        <w:rPr>
          <w:color w:val="000000"/>
          <w:sz w:val="20"/>
          <w:szCs w:val="20"/>
        </w:rPr>
      </w:pPr>
    </w:p>
    <w:p w:rsidR="008E1D9D" w:rsidRPr="004E3699" w:rsidRDefault="008E1D9D" w:rsidP="005955C6">
      <w:pPr>
        <w:ind w:firstLine="0"/>
        <w:jc w:val="center"/>
        <w:rPr>
          <w:color w:val="000000"/>
          <w:sz w:val="20"/>
          <w:szCs w:val="20"/>
        </w:rPr>
      </w:pP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 w:rsidRPr="004E3699">
        <w:rPr>
          <w:b/>
          <w:bCs/>
          <w:color w:val="000000"/>
          <w:sz w:val="22"/>
        </w:rPr>
        <w:t>35 схема</w:t>
      </w:r>
      <w:r w:rsidRPr="004E3699">
        <w:rPr>
          <w:color w:val="000000"/>
          <w:sz w:val="22"/>
        </w:rPr>
        <w:t>                             </w:t>
      </w:r>
      <w:r w:rsidRPr="004E3699">
        <w:rPr>
          <w:b/>
          <w:bCs/>
          <w:color w:val="000000"/>
          <w:sz w:val="22"/>
        </w:rPr>
        <w:t>    36 схема</w:t>
      </w:r>
    </w:p>
    <w:p w:rsidR="005955C6" w:rsidRPr="004E3699" w:rsidRDefault="005955C6" w:rsidP="005955C6">
      <w:pPr>
        <w:ind w:firstLine="0"/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7C07BCE5" wp14:editId="4FE686EA">
            <wp:extent cx="2352675" cy="1143000"/>
            <wp:effectExtent l="19050" t="0" r="9525" b="0"/>
            <wp:docPr id="40" name="Рисунок 40" descr="image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mage296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  <w:lang w:eastAsia="ru-RU"/>
        </w:rPr>
        <w:drawing>
          <wp:inline distT="0" distB="0" distL="0" distR="0" wp14:anchorId="59D2A43C" wp14:editId="00F37ADA">
            <wp:extent cx="2105025" cy="1266825"/>
            <wp:effectExtent l="19050" t="0" r="9525" b="0"/>
            <wp:docPr id="41" name="Рисунок 41" descr="image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mage297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5C6" w:rsidRDefault="005955C6" w:rsidP="008E1D9D">
      <w:pPr>
        <w:pStyle w:val="af0"/>
      </w:pPr>
    </w:p>
    <w:sectPr w:rsidR="005955C6" w:rsidSect="00BB0954">
      <w:headerReference w:type="default" r:id="rId54"/>
      <w:footerReference w:type="default" r:id="rId55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5C6" w:rsidRDefault="005955C6" w:rsidP="00011345">
      <w:pPr>
        <w:spacing w:line="240" w:lineRule="auto"/>
      </w:pPr>
      <w:r>
        <w:separator/>
      </w:r>
    </w:p>
  </w:endnote>
  <w:endnote w:type="continuationSeparator" w:id="0">
    <w:p w:rsidR="005955C6" w:rsidRDefault="005955C6" w:rsidP="00011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5C6" w:rsidRDefault="005955C6" w:rsidP="00754DBF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</w:t>
    </w:r>
    <w:r>
      <w:rPr>
        <w:rStyle w:val="afa"/>
      </w:rPr>
      <w:fldChar w:fldCharType="end"/>
    </w:r>
  </w:p>
  <w:p w:rsidR="005955C6" w:rsidRDefault="005955C6" w:rsidP="00754DBF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6478091"/>
      <w:docPartObj>
        <w:docPartGallery w:val="Page Numbers (Bottom of Page)"/>
        <w:docPartUnique/>
      </w:docPartObj>
    </w:sdtPr>
    <w:sdtEndPr/>
    <w:sdtContent>
      <w:p w:rsidR="005955C6" w:rsidRDefault="005955C6" w:rsidP="005955C6">
        <w:pPr>
          <w:pStyle w:val="ab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A78">
          <w:rPr>
            <w:noProof/>
          </w:rPr>
          <w:t>2</w:t>
        </w:r>
        <w:r>
          <w:fldChar w:fldCharType="end"/>
        </w:r>
      </w:p>
    </w:sdtContent>
  </w:sdt>
  <w:p w:rsidR="005955C6" w:rsidRDefault="005955C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5C6" w:rsidRDefault="005955C6" w:rsidP="00011345">
      <w:pPr>
        <w:spacing w:line="240" w:lineRule="auto"/>
      </w:pPr>
      <w:r>
        <w:separator/>
      </w:r>
    </w:p>
  </w:footnote>
  <w:footnote w:type="continuationSeparator" w:id="0">
    <w:p w:rsidR="005955C6" w:rsidRDefault="005955C6" w:rsidP="000113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5C6" w:rsidRPr="00186158" w:rsidRDefault="005955C6" w:rsidP="0018615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0AD7"/>
    <w:multiLevelType w:val="hybridMultilevel"/>
    <w:tmpl w:val="0B003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34BB3"/>
    <w:multiLevelType w:val="hybridMultilevel"/>
    <w:tmpl w:val="89ECC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4B3A56"/>
    <w:multiLevelType w:val="hybridMultilevel"/>
    <w:tmpl w:val="D9343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255261"/>
    <w:multiLevelType w:val="hybridMultilevel"/>
    <w:tmpl w:val="15781B7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44548A"/>
    <w:multiLevelType w:val="hybridMultilevel"/>
    <w:tmpl w:val="C02E585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676257"/>
    <w:multiLevelType w:val="hybridMultilevel"/>
    <w:tmpl w:val="72AE19DE"/>
    <w:lvl w:ilvl="0" w:tplc="B52C02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0282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5C8A5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E18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D8FC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84551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A6E1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A614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266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368D0"/>
    <w:multiLevelType w:val="hybridMultilevel"/>
    <w:tmpl w:val="6B4CCD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6A7BF9"/>
    <w:multiLevelType w:val="hybridMultilevel"/>
    <w:tmpl w:val="9AC4D1C2"/>
    <w:lvl w:ilvl="0" w:tplc="E1FE6F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624054"/>
    <w:multiLevelType w:val="hybridMultilevel"/>
    <w:tmpl w:val="3E604E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BE5CDC"/>
    <w:multiLevelType w:val="hybridMultilevel"/>
    <w:tmpl w:val="448C1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3D36BB"/>
    <w:multiLevelType w:val="hybridMultilevel"/>
    <w:tmpl w:val="0840C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E07EB9"/>
    <w:multiLevelType w:val="hybridMultilevel"/>
    <w:tmpl w:val="B30EA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9DA7C87"/>
    <w:multiLevelType w:val="hybridMultilevel"/>
    <w:tmpl w:val="529241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65F415B"/>
    <w:multiLevelType w:val="hybridMultilevel"/>
    <w:tmpl w:val="4F68A3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692A5F"/>
    <w:multiLevelType w:val="hybridMultilevel"/>
    <w:tmpl w:val="683434B8"/>
    <w:lvl w:ilvl="0" w:tplc="C12E9A40">
      <w:start w:val="1"/>
      <w:numFmt w:val="bullet"/>
      <w:pStyle w:val="ListBulletStd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65036810"/>
    <w:multiLevelType w:val="hybridMultilevel"/>
    <w:tmpl w:val="128CD2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453676C"/>
    <w:multiLevelType w:val="hybridMultilevel"/>
    <w:tmpl w:val="AB625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74536F02"/>
    <w:multiLevelType w:val="multilevel"/>
    <w:tmpl w:val="C3A4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7AAA2B8C"/>
    <w:multiLevelType w:val="hybridMultilevel"/>
    <w:tmpl w:val="AFFA8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BAD7D90"/>
    <w:multiLevelType w:val="hybridMultilevel"/>
    <w:tmpl w:val="BB2038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0"/>
  </w:num>
  <w:num w:numId="4">
    <w:abstractNumId w:val="5"/>
  </w:num>
  <w:num w:numId="5">
    <w:abstractNumId w:val="4"/>
  </w:num>
  <w:num w:numId="6">
    <w:abstractNumId w:val="16"/>
  </w:num>
  <w:num w:numId="7">
    <w:abstractNumId w:val="14"/>
  </w:num>
  <w:num w:numId="8">
    <w:abstractNumId w:val="12"/>
  </w:num>
  <w:num w:numId="9">
    <w:abstractNumId w:val="18"/>
  </w:num>
  <w:num w:numId="10">
    <w:abstractNumId w:val="15"/>
  </w:num>
  <w:num w:numId="11">
    <w:abstractNumId w:val="1"/>
  </w:num>
  <w:num w:numId="12">
    <w:abstractNumId w:val="9"/>
  </w:num>
  <w:num w:numId="13">
    <w:abstractNumId w:val="3"/>
  </w:num>
  <w:num w:numId="14">
    <w:abstractNumId w:val="13"/>
  </w:num>
  <w:num w:numId="15">
    <w:abstractNumId w:val="10"/>
  </w:num>
  <w:num w:numId="16">
    <w:abstractNumId w:val="8"/>
  </w:num>
  <w:num w:numId="17">
    <w:abstractNumId w:val="6"/>
  </w:num>
  <w:num w:numId="18">
    <w:abstractNumId w:val="2"/>
  </w:num>
  <w:num w:numId="19">
    <w:abstractNumId w:val="19"/>
  </w:num>
  <w:num w:numId="2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09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7C8"/>
    <w:rsid w:val="0000049D"/>
    <w:rsid w:val="000004D2"/>
    <w:rsid w:val="000039E9"/>
    <w:rsid w:val="00003C37"/>
    <w:rsid w:val="000058F3"/>
    <w:rsid w:val="00006392"/>
    <w:rsid w:val="00011345"/>
    <w:rsid w:val="000119C5"/>
    <w:rsid w:val="00012873"/>
    <w:rsid w:val="00016230"/>
    <w:rsid w:val="0002484B"/>
    <w:rsid w:val="0002720C"/>
    <w:rsid w:val="0003019E"/>
    <w:rsid w:val="00031DB7"/>
    <w:rsid w:val="00031EA3"/>
    <w:rsid w:val="000347ED"/>
    <w:rsid w:val="00036300"/>
    <w:rsid w:val="000365AC"/>
    <w:rsid w:val="00042D55"/>
    <w:rsid w:val="00043A0C"/>
    <w:rsid w:val="00043A29"/>
    <w:rsid w:val="00044107"/>
    <w:rsid w:val="00044556"/>
    <w:rsid w:val="000514ED"/>
    <w:rsid w:val="000522D5"/>
    <w:rsid w:val="000522E8"/>
    <w:rsid w:val="00052828"/>
    <w:rsid w:val="00054473"/>
    <w:rsid w:val="00055C41"/>
    <w:rsid w:val="00060082"/>
    <w:rsid w:val="0006044B"/>
    <w:rsid w:val="00060B64"/>
    <w:rsid w:val="000621C3"/>
    <w:rsid w:val="0006243F"/>
    <w:rsid w:val="00070D87"/>
    <w:rsid w:val="00071E31"/>
    <w:rsid w:val="0007281D"/>
    <w:rsid w:val="000731D0"/>
    <w:rsid w:val="00073F2F"/>
    <w:rsid w:val="00083E5C"/>
    <w:rsid w:val="00087E45"/>
    <w:rsid w:val="0009165B"/>
    <w:rsid w:val="00093A80"/>
    <w:rsid w:val="00094767"/>
    <w:rsid w:val="000973C2"/>
    <w:rsid w:val="000A0627"/>
    <w:rsid w:val="000A39AC"/>
    <w:rsid w:val="000B5254"/>
    <w:rsid w:val="000C0DDC"/>
    <w:rsid w:val="000C49F7"/>
    <w:rsid w:val="000C6C28"/>
    <w:rsid w:val="000C6F07"/>
    <w:rsid w:val="000C7D47"/>
    <w:rsid w:val="000D6EAE"/>
    <w:rsid w:val="000E2238"/>
    <w:rsid w:val="000E347E"/>
    <w:rsid w:val="000E5A04"/>
    <w:rsid w:val="000E5B6C"/>
    <w:rsid w:val="000E732B"/>
    <w:rsid w:val="000F40BD"/>
    <w:rsid w:val="001034F7"/>
    <w:rsid w:val="00112DF7"/>
    <w:rsid w:val="00116B72"/>
    <w:rsid w:val="00117841"/>
    <w:rsid w:val="00120C80"/>
    <w:rsid w:val="00120E97"/>
    <w:rsid w:val="0012219F"/>
    <w:rsid w:val="00122AB2"/>
    <w:rsid w:val="00124E3A"/>
    <w:rsid w:val="00125B7C"/>
    <w:rsid w:val="0013274A"/>
    <w:rsid w:val="00132CA8"/>
    <w:rsid w:val="00133490"/>
    <w:rsid w:val="00135593"/>
    <w:rsid w:val="00142642"/>
    <w:rsid w:val="00143594"/>
    <w:rsid w:val="00144CCC"/>
    <w:rsid w:val="00147D8F"/>
    <w:rsid w:val="00150D67"/>
    <w:rsid w:val="001553B3"/>
    <w:rsid w:val="00156F62"/>
    <w:rsid w:val="00161EA3"/>
    <w:rsid w:val="001626F6"/>
    <w:rsid w:val="0016380A"/>
    <w:rsid w:val="00165A16"/>
    <w:rsid w:val="00186158"/>
    <w:rsid w:val="0018620D"/>
    <w:rsid w:val="00187E02"/>
    <w:rsid w:val="00191146"/>
    <w:rsid w:val="00191D44"/>
    <w:rsid w:val="001936C2"/>
    <w:rsid w:val="001A1634"/>
    <w:rsid w:val="001A191F"/>
    <w:rsid w:val="001A3408"/>
    <w:rsid w:val="001A3A63"/>
    <w:rsid w:val="001A4824"/>
    <w:rsid w:val="001A4D54"/>
    <w:rsid w:val="001A5B76"/>
    <w:rsid w:val="001B0A04"/>
    <w:rsid w:val="001B22D3"/>
    <w:rsid w:val="001B4D17"/>
    <w:rsid w:val="001B7905"/>
    <w:rsid w:val="001C241D"/>
    <w:rsid w:val="001C7AD1"/>
    <w:rsid w:val="001D00B4"/>
    <w:rsid w:val="001D2D4D"/>
    <w:rsid w:val="001D385F"/>
    <w:rsid w:val="001D4505"/>
    <w:rsid w:val="001D69B7"/>
    <w:rsid w:val="001E250B"/>
    <w:rsid w:val="001E6713"/>
    <w:rsid w:val="001E6C1C"/>
    <w:rsid w:val="001F029F"/>
    <w:rsid w:val="001F1BDD"/>
    <w:rsid w:val="001F3148"/>
    <w:rsid w:val="001F4ED2"/>
    <w:rsid w:val="002008A5"/>
    <w:rsid w:val="0020210B"/>
    <w:rsid w:val="00202167"/>
    <w:rsid w:val="00203673"/>
    <w:rsid w:val="0021174F"/>
    <w:rsid w:val="00217CA7"/>
    <w:rsid w:val="002221B1"/>
    <w:rsid w:val="002230B7"/>
    <w:rsid w:val="002230F4"/>
    <w:rsid w:val="00226274"/>
    <w:rsid w:val="0023051D"/>
    <w:rsid w:val="002321BE"/>
    <w:rsid w:val="00232D36"/>
    <w:rsid w:val="002330B4"/>
    <w:rsid w:val="00236532"/>
    <w:rsid w:val="0023779E"/>
    <w:rsid w:val="002420EB"/>
    <w:rsid w:val="002424DC"/>
    <w:rsid w:val="00243D32"/>
    <w:rsid w:val="00244668"/>
    <w:rsid w:val="0025155A"/>
    <w:rsid w:val="0025396E"/>
    <w:rsid w:val="00253D89"/>
    <w:rsid w:val="00254886"/>
    <w:rsid w:val="00255B42"/>
    <w:rsid w:val="00265AB6"/>
    <w:rsid w:val="002750DC"/>
    <w:rsid w:val="00275ADE"/>
    <w:rsid w:val="0027672A"/>
    <w:rsid w:val="00277A20"/>
    <w:rsid w:val="00277AED"/>
    <w:rsid w:val="00282F9D"/>
    <w:rsid w:val="002833B7"/>
    <w:rsid w:val="00285027"/>
    <w:rsid w:val="002870E2"/>
    <w:rsid w:val="0029191A"/>
    <w:rsid w:val="00293587"/>
    <w:rsid w:val="00293CC8"/>
    <w:rsid w:val="00293F61"/>
    <w:rsid w:val="002943C4"/>
    <w:rsid w:val="002955D6"/>
    <w:rsid w:val="002975D5"/>
    <w:rsid w:val="002A03ED"/>
    <w:rsid w:val="002A6939"/>
    <w:rsid w:val="002B069E"/>
    <w:rsid w:val="002B679B"/>
    <w:rsid w:val="002C1BB5"/>
    <w:rsid w:val="002C1F54"/>
    <w:rsid w:val="002C4826"/>
    <w:rsid w:val="002C58D8"/>
    <w:rsid w:val="002D087A"/>
    <w:rsid w:val="002D0E89"/>
    <w:rsid w:val="002D126A"/>
    <w:rsid w:val="002D1589"/>
    <w:rsid w:val="002D1E8E"/>
    <w:rsid w:val="002D3650"/>
    <w:rsid w:val="002D3715"/>
    <w:rsid w:val="002D3FBC"/>
    <w:rsid w:val="002D74AF"/>
    <w:rsid w:val="002E07F6"/>
    <w:rsid w:val="002E1B05"/>
    <w:rsid w:val="002E22C9"/>
    <w:rsid w:val="002E77BF"/>
    <w:rsid w:val="002E7D9A"/>
    <w:rsid w:val="002F0587"/>
    <w:rsid w:val="002F0B6D"/>
    <w:rsid w:val="002F7905"/>
    <w:rsid w:val="002F7D51"/>
    <w:rsid w:val="00303AA4"/>
    <w:rsid w:val="00305490"/>
    <w:rsid w:val="0030549C"/>
    <w:rsid w:val="00310537"/>
    <w:rsid w:val="00310778"/>
    <w:rsid w:val="0032149B"/>
    <w:rsid w:val="0032160B"/>
    <w:rsid w:val="003217C8"/>
    <w:rsid w:val="003259F5"/>
    <w:rsid w:val="00325ACF"/>
    <w:rsid w:val="00326D26"/>
    <w:rsid w:val="00327AD5"/>
    <w:rsid w:val="00333915"/>
    <w:rsid w:val="00334A96"/>
    <w:rsid w:val="00337142"/>
    <w:rsid w:val="00337A4A"/>
    <w:rsid w:val="00340614"/>
    <w:rsid w:val="00340969"/>
    <w:rsid w:val="00347EAE"/>
    <w:rsid w:val="00353FE1"/>
    <w:rsid w:val="00354BFF"/>
    <w:rsid w:val="00356F85"/>
    <w:rsid w:val="00362462"/>
    <w:rsid w:val="00365AC9"/>
    <w:rsid w:val="003667D6"/>
    <w:rsid w:val="00371EF7"/>
    <w:rsid w:val="00374883"/>
    <w:rsid w:val="003749D9"/>
    <w:rsid w:val="00376AE1"/>
    <w:rsid w:val="00377D90"/>
    <w:rsid w:val="003802A3"/>
    <w:rsid w:val="00381836"/>
    <w:rsid w:val="003821BD"/>
    <w:rsid w:val="003831A8"/>
    <w:rsid w:val="00391157"/>
    <w:rsid w:val="00392A2E"/>
    <w:rsid w:val="003A03AA"/>
    <w:rsid w:val="003A1AB6"/>
    <w:rsid w:val="003A21A0"/>
    <w:rsid w:val="003A354C"/>
    <w:rsid w:val="003A3E2E"/>
    <w:rsid w:val="003B2F09"/>
    <w:rsid w:val="003B3BC3"/>
    <w:rsid w:val="003B3C65"/>
    <w:rsid w:val="003B7505"/>
    <w:rsid w:val="003B7C14"/>
    <w:rsid w:val="003C1C29"/>
    <w:rsid w:val="003C4AC5"/>
    <w:rsid w:val="003D0C99"/>
    <w:rsid w:val="003D0ED7"/>
    <w:rsid w:val="003D133D"/>
    <w:rsid w:val="003D29D2"/>
    <w:rsid w:val="003D2EBE"/>
    <w:rsid w:val="003D6A8A"/>
    <w:rsid w:val="003E16DC"/>
    <w:rsid w:val="003E3B98"/>
    <w:rsid w:val="003E5CD8"/>
    <w:rsid w:val="003F274B"/>
    <w:rsid w:val="003F4B95"/>
    <w:rsid w:val="003F5A4C"/>
    <w:rsid w:val="003F640C"/>
    <w:rsid w:val="003F69ED"/>
    <w:rsid w:val="00403725"/>
    <w:rsid w:val="00405CC4"/>
    <w:rsid w:val="0040643D"/>
    <w:rsid w:val="0041718E"/>
    <w:rsid w:val="004205B9"/>
    <w:rsid w:val="00421283"/>
    <w:rsid w:val="00421809"/>
    <w:rsid w:val="004231C1"/>
    <w:rsid w:val="00423450"/>
    <w:rsid w:val="004250C7"/>
    <w:rsid w:val="00427825"/>
    <w:rsid w:val="004332AC"/>
    <w:rsid w:val="00436611"/>
    <w:rsid w:val="00440A33"/>
    <w:rsid w:val="00441133"/>
    <w:rsid w:val="004426D9"/>
    <w:rsid w:val="00442E68"/>
    <w:rsid w:val="00450030"/>
    <w:rsid w:val="0045102F"/>
    <w:rsid w:val="004533BB"/>
    <w:rsid w:val="004534D5"/>
    <w:rsid w:val="004548C6"/>
    <w:rsid w:val="00456410"/>
    <w:rsid w:val="0045672C"/>
    <w:rsid w:val="00460BDC"/>
    <w:rsid w:val="00462FE2"/>
    <w:rsid w:val="00463741"/>
    <w:rsid w:val="0046783C"/>
    <w:rsid w:val="00472CC9"/>
    <w:rsid w:val="00474BBB"/>
    <w:rsid w:val="00475518"/>
    <w:rsid w:val="0048454F"/>
    <w:rsid w:val="00490A6D"/>
    <w:rsid w:val="00493729"/>
    <w:rsid w:val="00494440"/>
    <w:rsid w:val="00494817"/>
    <w:rsid w:val="0049530B"/>
    <w:rsid w:val="0049569B"/>
    <w:rsid w:val="004969EB"/>
    <w:rsid w:val="004A0BAF"/>
    <w:rsid w:val="004A2163"/>
    <w:rsid w:val="004A3062"/>
    <w:rsid w:val="004A3368"/>
    <w:rsid w:val="004A3E53"/>
    <w:rsid w:val="004A5B7C"/>
    <w:rsid w:val="004A69DF"/>
    <w:rsid w:val="004A707A"/>
    <w:rsid w:val="004B478A"/>
    <w:rsid w:val="004B5FC4"/>
    <w:rsid w:val="004C11E0"/>
    <w:rsid w:val="004C47CC"/>
    <w:rsid w:val="004C57F1"/>
    <w:rsid w:val="004D2D95"/>
    <w:rsid w:val="004D4762"/>
    <w:rsid w:val="004D50FD"/>
    <w:rsid w:val="004D546E"/>
    <w:rsid w:val="004E2194"/>
    <w:rsid w:val="004E2E8B"/>
    <w:rsid w:val="004E4866"/>
    <w:rsid w:val="004E520E"/>
    <w:rsid w:val="004F16A5"/>
    <w:rsid w:val="004F1F42"/>
    <w:rsid w:val="00502954"/>
    <w:rsid w:val="00502DE9"/>
    <w:rsid w:val="00505CBA"/>
    <w:rsid w:val="00510900"/>
    <w:rsid w:val="00510EA9"/>
    <w:rsid w:val="00512452"/>
    <w:rsid w:val="0051374E"/>
    <w:rsid w:val="00513D7E"/>
    <w:rsid w:val="00515A99"/>
    <w:rsid w:val="005213BD"/>
    <w:rsid w:val="0052158C"/>
    <w:rsid w:val="005228C7"/>
    <w:rsid w:val="00523523"/>
    <w:rsid w:val="00523FA1"/>
    <w:rsid w:val="00525C5B"/>
    <w:rsid w:val="005266A4"/>
    <w:rsid w:val="00535EC7"/>
    <w:rsid w:val="005371FB"/>
    <w:rsid w:val="00537798"/>
    <w:rsid w:val="005378B2"/>
    <w:rsid w:val="00541A14"/>
    <w:rsid w:val="00541C33"/>
    <w:rsid w:val="00542C7D"/>
    <w:rsid w:val="00543CB4"/>
    <w:rsid w:val="00545AC7"/>
    <w:rsid w:val="0054654A"/>
    <w:rsid w:val="0055044C"/>
    <w:rsid w:val="005506E6"/>
    <w:rsid w:val="00555ADA"/>
    <w:rsid w:val="00556584"/>
    <w:rsid w:val="00560C3B"/>
    <w:rsid w:val="00560CCB"/>
    <w:rsid w:val="00562D73"/>
    <w:rsid w:val="005631F1"/>
    <w:rsid w:val="00564739"/>
    <w:rsid w:val="00566A8A"/>
    <w:rsid w:val="00572272"/>
    <w:rsid w:val="0057247D"/>
    <w:rsid w:val="00572CD4"/>
    <w:rsid w:val="00573836"/>
    <w:rsid w:val="005750D1"/>
    <w:rsid w:val="00575DCB"/>
    <w:rsid w:val="00576BF9"/>
    <w:rsid w:val="00580526"/>
    <w:rsid w:val="00583B9A"/>
    <w:rsid w:val="00584204"/>
    <w:rsid w:val="005903AB"/>
    <w:rsid w:val="0059188F"/>
    <w:rsid w:val="00594DAB"/>
    <w:rsid w:val="00595522"/>
    <w:rsid w:val="005955C6"/>
    <w:rsid w:val="0059603C"/>
    <w:rsid w:val="00597212"/>
    <w:rsid w:val="00597CAE"/>
    <w:rsid w:val="005A00B8"/>
    <w:rsid w:val="005A17BE"/>
    <w:rsid w:val="005A2586"/>
    <w:rsid w:val="005A397E"/>
    <w:rsid w:val="005A3E51"/>
    <w:rsid w:val="005A60C4"/>
    <w:rsid w:val="005B4DF3"/>
    <w:rsid w:val="005B4E07"/>
    <w:rsid w:val="005B6EB6"/>
    <w:rsid w:val="005B7A74"/>
    <w:rsid w:val="005C4327"/>
    <w:rsid w:val="005C51FA"/>
    <w:rsid w:val="005C6254"/>
    <w:rsid w:val="005D0ACD"/>
    <w:rsid w:val="005D166E"/>
    <w:rsid w:val="005D7E0A"/>
    <w:rsid w:val="005E0300"/>
    <w:rsid w:val="005E2BCF"/>
    <w:rsid w:val="005E68DD"/>
    <w:rsid w:val="005E7416"/>
    <w:rsid w:val="005F40BC"/>
    <w:rsid w:val="005F52C4"/>
    <w:rsid w:val="005F6025"/>
    <w:rsid w:val="00600C94"/>
    <w:rsid w:val="00602297"/>
    <w:rsid w:val="00610813"/>
    <w:rsid w:val="006114A1"/>
    <w:rsid w:val="00611BC2"/>
    <w:rsid w:val="00614843"/>
    <w:rsid w:val="00615136"/>
    <w:rsid w:val="00620A7F"/>
    <w:rsid w:val="0062221B"/>
    <w:rsid w:val="00626580"/>
    <w:rsid w:val="00631C97"/>
    <w:rsid w:val="00634779"/>
    <w:rsid w:val="006355E4"/>
    <w:rsid w:val="006412B0"/>
    <w:rsid w:val="0064236F"/>
    <w:rsid w:val="006427F9"/>
    <w:rsid w:val="006518A8"/>
    <w:rsid w:val="0065481D"/>
    <w:rsid w:val="006570F4"/>
    <w:rsid w:val="006606DE"/>
    <w:rsid w:val="00662BAA"/>
    <w:rsid w:val="00662E93"/>
    <w:rsid w:val="00666234"/>
    <w:rsid w:val="006664D6"/>
    <w:rsid w:val="00674881"/>
    <w:rsid w:val="00681FCF"/>
    <w:rsid w:val="00683DE2"/>
    <w:rsid w:val="00683E9E"/>
    <w:rsid w:val="00686ACC"/>
    <w:rsid w:val="006904B8"/>
    <w:rsid w:val="00690B4E"/>
    <w:rsid w:val="00690E1D"/>
    <w:rsid w:val="00691AA9"/>
    <w:rsid w:val="00692599"/>
    <w:rsid w:val="00694273"/>
    <w:rsid w:val="006A2472"/>
    <w:rsid w:val="006A53BC"/>
    <w:rsid w:val="006B2A11"/>
    <w:rsid w:val="006B3C27"/>
    <w:rsid w:val="006B506B"/>
    <w:rsid w:val="006C05E1"/>
    <w:rsid w:val="006C0BB9"/>
    <w:rsid w:val="006C0C78"/>
    <w:rsid w:val="006C67E9"/>
    <w:rsid w:val="006C71DD"/>
    <w:rsid w:val="006C7C3E"/>
    <w:rsid w:val="006D07CE"/>
    <w:rsid w:val="006D3D63"/>
    <w:rsid w:val="006E0530"/>
    <w:rsid w:val="006E1549"/>
    <w:rsid w:val="006E27DC"/>
    <w:rsid w:val="006E6F33"/>
    <w:rsid w:val="006F0522"/>
    <w:rsid w:val="006F139C"/>
    <w:rsid w:val="006F1D5E"/>
    <w:rsid w:val="006F2D5A"/>
    <w:rsid w:val="006F5C00"/>
    <w:rsid w:val="00704D8F"/>
    <w:rsid w:val="007077EA"/>
    <w:rsid w:val="0071395A"/>
    <w:rsid w:val="00713E59"/>
    <w:rsid w:val="00715623"/>
    <w:rsid w:val="00715BE7"/>
    <w:rsid w:val="00717915"/>
    <w:rsid w:val="00717C92"/>
    <w:rsid w:val="0072071F"/>
    <w:rsid w:val="007247CB"/>
    <w:rsid w:val="0072513D"/>
    <w:rsid w:val="00726B06"/>
    <w:rsid w:val="00727EEC"/>
    <w:rsid w:val="00733C6E"/>
    <w:rsid w:val="00733CCB"/>
    <w:rsid w:val="007406D4"/>
    <w:rsid w:val="00743C48"/>
    <w:rsid w:val="007470B4"/>
    <w:rsid w:val="00751029"/>
    <w:rsid w:val="00753633"/>
    <w:rsid w:val="00754DBF"/>
    <w:rsid w:val="00756433"/>
    <w:rsid w:val="007603FD"/>
    <w:rsid w:val="007619D8"/>
    <w:rsid w:val="00774840"/>
    <w:rsid w:val="00775421"/>
    <w:rsid w:val="007805E7"/>
    <w:rsid w:val="0078154B"/>
    <w:rsid w:val="00783DB7"/>
    <w:rsid w:val="00785997"/>
    <w:rsid w:val="00791362"/>
    <w:rsid w:val="00791B56"/>
    <w:rsid w:val="00797100"/>
    <w:rsid w:val="007A010B"/>
    <w:rsid w:val="007A2115"/>
    <w:rsid w:val="007A3E6C"/>
    <w:rsid w:val="007A55AC"/>
    <w:rsid w:val="007A633F"/>
    <w:rsid w:val="007A6F3A"/>
    <w:rsid w:val="007B1866"/>
    <w:rsid w:val="007B2924"/>
    <w:rsid w:val="007B3902"/>
    <w:rsid w:val="007B444F"/>
    <w:rsid w:val="007B4908"/>
    <w:rsid w:val="007B4E57"/>
    <w:rsid w:val="007C04C2"/>
    <w:rsid w:val="007C0E7A"/>
    <w:rsid w:val="007C1AA5"/>
    <w:rsid w:val="007C1E4F"/>
    <w:rsid w:val="007C4E6B"/>
    <w:rsid w:val="007C5D6B"/>
    <w:rsid w:val="007D5B96"/>
    <w:rsid w:val="007E1442"/>
    <w:rsid w:val="007E5881"/>
    <w:rsid w:val="007F2614"/>
    <w:rsid w:val="007F2901"/>
    <w:rsid w:val="007F39E0"/>
    <w:rsid w:val="007F4D54"/>
    <w:rsid w:val="007F572D"/>
    <w:rsid w:val="007F60BA"/>
    <w:rsid w:val="008022BB"/>
    <w:rsid w:val="00805CDF"/>
    <w:rsid w:val="00806DF1"/>
    <w:rsid w:val="00807323"/>
    <w:rsid w:val="00811971"/>
    <w:rsid w:val="00814F05"/>
    <w:rsid w:val="00815B3C"/>
    <w:rsid w:val="008221C2"/>
    <w:rsid w:val="00822B46"/>
    <w:rsid w:val="00822F4E"/>
    <w:rsid w:val="00823C13"/>
    <w:rsid w:val="00824EBF"/>
    <w:rsid w:val="00826CB4"/>
    <w:rsid w:val="00830165"/>
    <w:rsid w:val="00835C5B"/>
    <w:rsid w:val="00843835"/>
    <w:rsid w:val="00843F9F"/>
    <w:rsid w:val="0085498C"/>
    <w:rsid w:val="00855980"/>
    <w:rsid w:val="008639A2"/>
    <w:rsid w:val="00864CD2"/>
    <w:rsid w:val="008731DC"/>
    <w:rsid w:val="00874984"/>
    <w:rsid w:val="008812EF"/>
    <w:rsid w:val="008828DB"/>
    <w:rsid w:val="00886352"/>
    <w:rsid w:val="00887977"/>
    <w:rsid w:val="0089072F"/>
    <w:rsid w:val="00890DD8"/>
    <w:rsid w:val="00892604"/>
    <w:rsid w:val="00894D30"/>
    <w:rsid w:val="00895F60"/>
    <w:rsid w:val="008A57A6"/>
    <w:rsid w:val="008A73F6"/>
    <w:rsid w:val="008B088D"/>
    <w:rsid w:val="008B13DA"/>
    <w:rsid w:val="008B166B"/>
    <w:rsid w:val="008B45D3"/>
    <w:rsid w:val="008B5B89"/>
    <w:rsid w:val="008C10E8"/>
    <w:rsid w:val="008D011F"/>
    <w:rsid w:val="008D046F"/>
    <w:rsid w:val="008D0479"/>
    <w:rsid w:val="008D30DF"/>
    <w:rsid w:val="008D5CDE"/>
    <w:rsid w:val="008D6585"/>
    <w:rsid w:val="008D6E49"/>
    <w:rsid w:val="008D76F4"/>
    <w:rsid w:val="008E1D9D"/>
    <w:rsid w:val="008E354C"/>
    <w:rsid w:val="008E4719"/>
    <w:rsid w:val="008E4EFE"/>
    <w:rsid w:val="008E756C"/>
    <w:rsid w:val="008F03C0"/>
    <w:rsid w:val="008F2692"/>
    <w:rsid w:val="008F330F"/>
    <w:rsid w:val="00903173"/>
    <w:rsid w:val="009031B5"/>
    <w:rsid w:val="00904D46"/>
    <w:rsid w:val="00905291"/>
    <w:rsid w:val="00905F41"/>
    <w:rsid w:val="00916963"/>
    <w:rsid w:val="00917A4A"/>
    <w:rsid w:val="009215D0"/>
    <w:rsid w:val="00921AA6"/>
    <w:rsid w:val="00922C89"/>
    <w:rsid w:val="00927EFD"/>
    <w:rsid w:val="009300BF"/>
    <w:rsid w:val="00931206"/>
    <w:rsid w:val="00931C09"/>
    <w:rsid w:val="00932C79"/>
    <w:rsid w:val="00933ADB"/>
    <w:rsid w:val="00935BA7"/>
    <w:rsid w:val="00936809"/>
    <w:rsid w:val="00936FDA"/>
    <w:rsid w:val="0093782C"/>
    <w:rsid w:val="00941609"/>
    <w:rsid w:val="0094211E"/>
    <w:rsid w:val="00945C7C"/>
    <w:rsid w:val="009521F2"/>
    <w:rsid w:val="00953A61"/>
    <w:rsid w:val="00954BEF"/>
    <w:rsid w:val="00955BE0"/>
    <w:rsid w:val="009612CA"/>
    <w:rsid w:val="00962CA5"/>
    <w:rsid w:val="009707CA"/>
    <w:rsid w:val="009714BC"/>
    <w:rsid w:val="00972BAF"/>
    <w:rsid w:val="009764A6"/>
    <w:rsid w:val="009809C7"/>
    <w:rsid w:val="00981B75"/>
    <w:rsid w:val="0098282F"/>
    <w:rsid w:val="009849D4"/>
    <w:rsid w:val="00985E66"/>
    <w:rsid w:val="0098646A"/>
    <w:rsid w:val="00987B7A"/>
    <w:rsid w:val="0099085B"/>
    <w:rsid w:val="009940CD"/>
    <w:rsid w:val="00994423"/>
    <w:rsid w:val="009947B1"/>
    <w:rsid w:val="00997EB5"/>
    <w:rsid w:val="009A0A6D"/>
    <w:rsid w:val="009A3AC3"/>
    <w:rsid w:val="009A3E21"/>
    <w:rsid w:val="009B192B"/>
    <w:rsid w:val="009B202F"/>
    <w:rsid w:val="009B3C78"/>
    <w:rsid w:val="009B4FE9"/>
    <w:rsid w:val="009B7429"/>
    <w:rsid w:val="009B7938"/>
    <w:rsid w:val="009C20D7"/>
    <w:rsid w:val="009C4A78"/>
    <w:rsid w:val="009C4EE7"/>
    <w:rsid w:val="009C5B50"/>
    <w:rsid w:val="009C5EAF"/>
    <w:rsid w:val="009D13B4"/>
    <w:rsid w:val="009D2DA3"/>
    <w:rsid w:val="009D3C04"/>
    <w:rsid w:val="009D3CC1"/>
    <w:rsid w:val="009E1321"/>
    <w:rsid w:val="009E2D5A"/>
    <w:rsid w:val="009F3CF1"/>
    <w:rsid w:val="009F4DAD"/>
    <w:rsid w:val="009F699E"/>
    <w:rsid w:val="009F7CED"/>
    <w:rsid w:val="00A01C30"/>
    <w:rsid w:val="00A10408"/>
    <w:rsid w:val="00A11C2D"/>
    <w:rsid w:val="00A170A5"/>
    <w:rsid w:val="00A24124"/>
    <w:rsid w:val="00A25335"/>
    <w:rsid w:val="00A27D3B"/>
    <w:rsid w:val="00A315C3"/>
    <w:rsid w:val="00A32D5C"/>
    <w:rsid w:val="00A36B2C"/>
    <w:rsid w:val="00A36CB2"/>
    <w:rsid w:val="00A4009C"/>
    <w:rsid w:val="00A420F2"/>
    <w:rsid w:val="00A43C7F"/>
    <w:rsid w:val="00A43DD7"/>
    <w:rsid w:val="00A4603E"/>
    <w:rsid w:val="00A50C48"/>
    <w:rsid w:val="00A534A8"/>
    <w:rsid w:val="00A56040"/>
    <w:rsid w:val="00A60314"/>
    <w:rsid w:val="00A60E12"/>
    <w:rsid w:val="00A64724"/>
    <w:rsid w:val="00A650E9"/>
    <w:rsid w:val="00A7573A"/>
    <w:rsid w:val="00A766DC"/>
    <w:rsid w:val="00A8143D"/>
    <w:rsid w:val="00A836DA"/>
    <w:rsid w:val="00A8570F"/>
    <w:rsid w:val="00A86D08"/>
    <w:rsid w:val="00A871F5"/>
    <w:rsid w:val="00A8788A"/>
    <w:rsid w:val="00A90232"/>
    <w:rsid w:val="00A9204E"/>
    <w:rsid w:val="00A9238A"/>
    <w:rsid w:val="00A9412D"/>
    <w:rsid w:val="00A958AC"/>
    <w:rsid w:val="00AA1C7A"/>
    <w:rsid w:val="00AA3990"/>
    <w:rsid w:val="00AA4815"/>
    <w:rsid w:val="00AA539A"/>
    <w:rsid w:val="00AA7809"/>
    <w:rsid w:val="00AB3E97"/>
    <w:rsid w:val="00AB400E"/>
    <w:rsid w:val="00AB5950"/>
    <w:rsid w:val="00AB64A3"/>
    <w:rsid w:val="00AB733E"/>
    <w:rsid w:val="00AB7BF5"/>
    <w:rsid w:val="00AB7D38"/>
    <w:rsid w:val="00AC3184"/>
    <w:rsid w:val="00AC330F"/>
    <w:rsid w:val="00AC3A05"/>
    <w:rsid w:val="00AC4888"/>
    <w:rsid w:val="00AC6BAD"/>
    <w:rsid w:val="00AC729F"/>
    <w:rsid w:val="00AD2512"/>
    <w:rsid w:val="00AD671B"/>
    <w:rsid w:val="00AD7338"/>
    <w:rsid w:val="00AE02B5"/>
    <w:rsid w:val="00AE14D2"/>
    <w:rsid w:val="00AE1F3D"/>
    <w:rsid w:val="00AE2FBC"/>
    <w:rsid w:val="00AE5E21"/>
    <w:rsid w:val="00AE66E6"/>
    <w:rsid w:val="00AF0F08"/>
    <w:rsid w:val="00AF61E7"/>
    <w:rsid w:val="00B02204"/>
    <w:rsid w:val="00B02B61"/>
    <w:rsid w:val="00B03A19"/>
    <w:rsid w:val="00B04427"/>
    <w:rsid w:val="00B0731F"/>
    <w:rsid w:val="00B10B0F"/>
    <w:rsid w:val="00B114DE"/>
    <w:rsid w:val="00B11990"/>
    <w:rsid w:val="00B137CA"/>
    <w:rsid w:val="00B30196"/>
    <w:rsid w:val="00B34889"/>
    <w:rsid w:val="00B3515A"/>
    <w:rsid w:val="00B36E16"/>
    <w:rsid w:val="00B43C51"/>
    <w:rsid w:val="00B44381"/>
    <w:rsid w:val="00B4527A"/>
    <w:rsid w:val="00B45694"/>
    <w:rsid w:val="00B47477"/>
    <w:rsid w:val="00B47A29"/>
    <w:rsid w:val="00B55E9A"/>
    <w:rsid w:val="00B608C4"/>
    <w:rsid w:val="00B6111D"/>
    <w:rsid w:val="00B625D4"/>
    <w:rsid w:val="00B66DBD"/>
    <w:rsid w:val="00B67236"/>
    <w:rsid w:val="00B70482"/>
    <w:rsid w:val="00B70E3E"/>
    <w:rsid w:val="00B734B7"/>
    <w:rsid w:val="00B737F0"/>
    <w:rsid w:val="00B75678"/>
    <w:rsid w:val="00B86B12"/>
    <w:rsid w:val="00B9346E"/>
    <w:rsid w:val="00B93723"/>
    <w:rsid w:val="00B94051"/>
    <w:rsid w:val="00BA0BCD"/>
    <w:rsid w:val="00BA2F95"/>
    <w:rsid w:val="00BA4954"/>
    <w:rsid w:val="00BA5AAC"/>
    <w:rsid w:val="00BA6125"/>
    <w:rsid w:val="00BB0954"/>
    <w:rsid w:val="00BB5C23"/>
    <w:rsid w:val="00BB7FF7"/>
    <w:rsid w:val="00BC0CEA"/>
    <w:rsid w:val="00BC126B"/>
    <w:rsid w:val="00BC2B5E"/>
    <w:rsid w:val="00BC64A3"/>
    <w:rsid w:val="00BC7E49"/>
    <w:rsid w:val="00BD1722"/>
    <w:rsid w:val="00BD1EA3"/>
    <w:rsid w:val="00BD43E9"/>
    <w:rsid w:val="00BD60E0"/>
    <w:rsid w:val="00BD6580"/>
    <w:rsid w:val="00BD7986"/>
    <w:rsid w:val="00BE2435"/>
    <w:rsid w:val="00BE4213"/>
    <w:rsid w:val="00BE49C0"/>
    <w:rsid w:val="00BE587E"/>
    <w:rsid w:val="00BE7B25"/>
    <w:rsid w:val="00BF3D07"/>
    <w:rsid w:val="00BF535A"/>
    <w:rsid w:val="00BF7AC1"/>
    <w:rsid w:val="00C06384"/>
    <w:rsid w:val="00C07708"/>
    <w:rsid w:val="00C10433"/>
    <w:rsid w:val="00C10A3A"/>
    <w:rsid w:val="00C220AB"/>
    <w:rsid w:val="00C22463"/>
    <w:rsid w:val="00C2257E"/>
    <w:rsid w:val="00C251CC"/>
    <w:rsid w:val="00C266FE"/>
    <w:rsid w:val="00C32EE6"/>
    <w:rsid w:val="00C36AE4"/>
    <w:rsid w:val="00C36BDA"/>
    <w:rsid w:val="00C4172C"/>
    <w:rsid w:val="00C44718"/>
    <w:rsid w:val="00C45297"/>
    <w:rsid w:val="00C47376"/>
    <w:rsid w:val="00C5183C"/>
    <w:rsid w:val="00C535B9"/>
    <w:rsid w:val="00C5662F"/>
    <w:rsid w:val="00C61429"/>
    <w:rsid w:val="00C61762"/>
    <w:rsid w:val="00C6198A"/>
    <w:rsid w:val="00C6240F"/>
    <w:rsid w:val="00C6325D"/>
    <w:rsid w:val="00C64A54"/>
    <w:rsid w:val="00C65200"/>
    <w:rsid w:val="00C65550"/>
    <w:rsid w:val="00C65BF0"/>
    <w:rsid w:val="00C701CA"/>
    <w:rsid w:val="00C80A16"/>
    <w:rsid w:val="00C81231"/>
    <w:rsid w:val="00C81870"/>
    <w:rsid w:val="00C84ACA"/>
    <w:rsid w:val="00C87217"/>
    <w:rsid w:val="00C87C16"/>
    <w:rsid w:val="00C925BF"/>
    <w:rsid w:val="00C94DF9"/>
    <w:rsid w:val="00C96A58"/>
    <w:rsid w:val="00C96B21"/>
    <w:rsid w:val="00CA1966"/>
    <w:rsid w:val="00CA1F89"/>
    <w:rsid w:val="00CA7869"/>
    <w:rsid w:val="00CB2872"/>
    <w:rsid w:val="00CB3A3F"/>
    <w:rsid w:val="00CC3BF1"/>
    <w:rsid w:val="00CC5D37"/>
    <w:rsid w:val="00CC5E71"/>
    <w:rsid w:val="00CC70AF"/>
    <w:rsid w:val="00CD37F4"/>
    <w:rsid w:val="00CD4142"/>
    <w:rsid w:val="00CD4374"/>
    <w:rsid w:val="00CD4B13"/>
    <w:rsid w:val="00CD5221"/>
    <w:rsid w:val="00CD5CC5"/>
    <w:rsid w:val="00CE0CB6"/>
    <w:rsid w:val="00CE189E"/>
    <w:rsid w:val="00CE2A9B"/>
    <w:rsid w:val="00CE34C3"/>
    <w:rsid w:val="00CE597D"/>
    <w:rsid w:val="00CF55B1"/>
    <w:rsid w:val="00D0341D"/>
    <w:rsid w:val="00D05F7F"/>
    <w:rsid w:val="00D07F40"/>
    <w:rsid w:val="00D132CD"/>
    <w:rsid w:val="00D1610F"/>
    <w:rsid w:val="00D16C01"/>
    <w:rsid w:val="00D16D0F"/>
    <w:rsid w:val="00D17B16"/>
    <w:rsid w:val="00D20552"/>
    <w:rsid w:val="00D20C6C"/>
    <w:rsid w:val="00D242FB"/>
    <w:rsid w:val="00D24C82"/>
    <w:rsid w:val="00D2537B"/>
    <w:rsid w:val="00D26D87"/>
    <w:rsid w:val="00D27647"/>
    <w:rsid w:val="00D27C9C"/>
    <w:rsid w:val="00D311B6"/>
    <w:rsid w:val="00D3434C"/>
    <w:rsid w:val="00D369F2"/>
    <w:rsid w:val="00D42EDD"/>
    <w:rsid w:val="00D4408D"/>
    <w:rsid w:val="00D448F3"/>
    <w:rsid w:val="00D4592B"/>
    <w:rsid w:val="00D466E7"/>
    <w:rsid w:val="00D467EB"/>
    <w:rsid w:val="00D46E2E"/>
    <w:rsid w:val="00D47941"/>
    <w:rsid w:val="00D503E3"/>
    <w:rsid w:val="00D50472"/>
    <w:rsid w:val="00D5076D"/>
    <w:rsid w:val="00D5381E"/>
    <w:rsid w:val="00D5470C"/>
    <w:rsid w:val="00D54C4B"/>
    <w:rsid w:val="00D55348"/>
    <w:rsid w:val="00D575F5"/>
    <w:rsid w:val="00D57664"/>
    <w:rsid w:val="00D66D68"/>
    <w:rsid w:val="00D7158B"/>
    <w:rsid w:val="00D72467"/>
    <w:rsid w:val="00D73283"/>
    <w:rsid w:val="00D7331D"/>
    <w:rsid w:val="00D73F44"/>
    <w:rsid w:val="00D83FBA"/>
    <w:rsid w:val="00D85445"/>
    <w:rsid w:val="00D8550D"/>
    <w:rsid w:val="00D85924"/>
    <w:rsid w:val="00D859D8"/>
    <w:rsid w:val="00D8643E"/>
    <w:rsid w:val="00D86FE7"/>
    <w:rsid w:val="00D87850"/>
    <w:rsid w:val="00D915E4"/>
    <w:rsid w:val="00D91DA8"/>
    <w:rsid w:val="00D9211B"/>
    <w:rsid w:val="00D93DD0"/>
    <w:rsid w:val="00D96796"/>
    <w:rsid w:val="00DA1F62"/>
    <w:rsid w:val="00DA21AF"/>
    <w:rsid w:val="00DA3B62"/>
    <w:rsid w:val="00DA44DB"/>
    <w:rsid w:val="00DA66FB"/>
    <w:rsid w:val="00DC1282"/>
    <w:rsid w:val="00DC6908"/>
    <w:rsid w:val="00DC6E42"/>
    <w:rsid w:val="00DD1EE2"/>
    <w:rsid w:val="00DD2546"/>
    <w:rsid w:val="00DD342D"/>
    <w:rsid w:val="00DD560F"/>
    <w:rsid w:val="00DE05B3"/>
    <w:rsid w:val="00DE3A75"/>
    <w:rsid w:val="00DE3EA1"/>
    <w:rsid w:val="00DF2333"/>
    <w:rsid w:val="00DF3421"/>
    <w:rsid w:val="00DF4A51"/>
    <w:rsid w:val="00DF51D4"/>
    <w:rsid w:val="00E01347"/>
    <w:rsid w:val="00E0138E"/>
    <w:rsid w:val="00E01875"/>
    <w:rsid w:val="00E018D9"/>
    <w:rsid w:val="00E071B7"/>
    <w:rsid w:val="00E07563"/>
    <w:rsid w:val="00E16D0C"/>
    <w:rsid w:val="00E240F9"/>
    <w:rsid w:val="00E30BEA"/>
    <w:rsid w:val="00E30D8F"/>
    <w:rsid w:val="00E31EF8"/>
    <w:rsid w:val="00E345D0"/>
    <w:rsid w:val="00E34A42"/>
    <w:rsid w:val="00E40404"/>
    <w:rsid w:val="00E41251"/>
    <w:rsid w:val="00E45DC5"/>
    <w:rsid w:val="00E509B4"/>
    <w:rsid w:val="00E51AEA"/>
    <w:rsid w:val="00E543ED"/>
    <w:rsid w:val="00E61D74"/>
    <w:rsid w:val="00E643C2"/>
    <w:rsid w:val="00E66631"/>
    <w:rsid w:val="00E6723D"/>
    <w:rsid w:val="00E71712"/>
    <w:rsid w:val="00E75603"/>
    <w:rsid w:val="00E77926"/>
    <w:rsid w:val="00E851A0"/>
    <w:rsid w:val="00E86FF9"/>
    <w:rsid w:val="00E879F1"/>
    <w:rsid w:val="00E90F3C"/>
    <w:rsid w:val="00E93861"/>
    <w:rsid w:val="00E94680"/>
    <w:rsid w:val="00E957F3"/>
    <w:rsid w:val="00EA0913"/>
    <w:rsid w:val="00EA2218"/>
    <w:rsid w:val="00EA2D0A"/>
    <w:rsid w:val="00EA3A8F"/>
    <w:rsid w:val="00EA40DA"/>
    <w:rsid w:val="00EA78EA"/>
    <w:rsid w:val="00EA7F98"/>
    <w:rsid w:val="00EB0EA1"/>
    <w:rsid w:val="00EB2A03"/>
    <w:rsid w:val="00EB5BF6"/>
    <w:rsid w:val="00EB71A0"/>
    <w:rsid w:val="00EC01BB"/>
    <w:rsid w:val="00EC0BA0"/>
    <w:rsid w:val="00EC33FD"/>
    <w:rsid w:val="00EC4AF5"/>
    <w:rsid w:val="00EC5318"/>
    <w:rsid w:val="00EC5B60"/>
    <w:rsid w:val="00ED041D"/>
    <w:rsid w:val="00ED3497"/>
    <w:rsid w:val="00ED601B"/>
    <w:rsid w:val="00EE02A0"/>
    <w:rsid w:val="00EE070D"/>
    <w:rsid w:val="00EE168F"/>
    <w:rsid w:val="00EE1780"/>
    <w:rsid w:val="00EE2013"/>
    <w:rsid w:val="00EE55A4"/>
    <w:rsid w:val="00EE7419"/>
    <w:rsid w:val="00EE7C59"/>
    <w:rsid w:val="00EF0496"/>
    <w:rsid w:val="00EF0E55"/>
    <w:rsid w:val="00EF491C"/>
    <w:rsid w:val="00EF4B72"/>
    <w:rsid w:val="00EF729D"/>
    <w:rsid w:val="00F00463"/>
    <w:rsid w:val="00F01978"/>
    <w:rsid w:val="00F020ED"/>
    <w:rsid w:val="00F0449D"/>
    <w:rsid w:val="00F0624E"/>
    <w:rsid w:val="00F06C25"/>
    <w:rsid w:val="00F06E04"/>
    <w:rsid w:val="00F070FC"/>
    <w:rsid w:val="00F1343F"/>
    <w:rsid w:val="00F21085"/>
    <w:rsid w:val="00F24DF4"/>
    <w:rsid w:val="00F3188D"/>
    <w:rsid w:val="00F33D2D"/>
    <w:rsid w:val="00F35EE7"/>
    <w:rsid w:val="00F375B2"/>
    <w:rsid w:val="00F37C6E"/>
    <w:rsid w:val="00F4213B"/>
    <w:rsid w:val="00F4293D"/>
    <w:rsid w:val="00F4391B"/>
    <w:rsid w:val="00F45FEE"/>
    <w:rsid w:val="00F522B7"/>
    <w:rsid w:val="00F568DB"/>
    <w:rsid w:val="00F60A28"/>
    <w:rsid w:val="00F64DB7"/>
    <w:rsid w:val="00F65447"/>
    <w:rsid w:val="00F66528"/>
    <w:rsid w:val="00F67906"/>
    <w:rsid w:val="00F67970"/>
    <w:rsid w:val="00F755C1"/>
    <w:rsid w:val="00F75638"/>
    <w:rsid w:val="00F80C19"/>
    <w:rsid w:val="00F82795"/>
    <w:rsid w:val="00F91178"/>
    <w:rsid w:val="00F91393"/>
    <w:rsid w:val="00F91581"/>
    <w:rsid w:val="00F91BCB"/>
    <w:rsid w:val="00F9331C"/>
    <w:rsid w:val="00F94E0F"/>
    <w:rsid w:val="00F952E7"/>
    <w:rsid w:val="00F953CE"/>
    <w:rsid w:val="00F963B3"/>
    <w:rsid w:val="00F974DA"/>
    <w:rsid w:val="00F9774B"/>
    <w:rsid w:val="00FA012A"/>
    <w:rsid w:val="00FA4980"/>
    <w:rsid w:val="00FB2FF9"/>
    <w:rsid w:val="00FC0E61"/>
    <w:rsid w:val="00FC12B6"/>
    <w:rsid w:val="00FC3AAA"/>
    <w:rsid w:val="00FC3F23"/>
    <w:rsid w:val="00FD1339"/>
    <w:rsid w:val="00FD25F0"/>
    <w:rsid w:val="00FD475A"/>
    <w:rsid w:val="00FD58E5"/>
    <w:rsid w:val="00FE1D40"/>
    <w:rsid w:val="00FE3C60"/>
    <w:rsid w:val="00FE485E"/>
    <w:rsid w:val="00FE6885"/>
    <w:rsid w:val="00FE6BA7"/>
    <w:rsid w:val="00FE7EDA"/>
    <w:rsid w:val="00FF062F"/>
    <w:rsid w:val="00FF25C3"/>
    <w:rsid w:val="00FF386A"/>
    <w:rsid w:val="00FF3B15"/>
    <w:rsid w:val="00FF5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C8D615"/>
  <w15:docId w15:val="{29B320F6-078A-4D04-B852-1FEC49E6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954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C4327"/>
    <w:pPr>
      <w:keepNext/>
      <w:keepLines/>
      <w:jc w:val="left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327"/>
    <w:pPr>
      <w:keepNext/>
      <w:keepLines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7825"/>
    <w:pPr>
      <w:keepNext/>
      <w:keepLines/>
      <w:outlineLvl w:val="2"/>
    </w:pPr>
    <w:rPr>
      <w:rFonts w:eastAsiaTheme="majorEastAsia" w:cstheme="majorBidi"/>
      <w:bCs/>
      <w:i/>
      <w:color w:val="000000" w:themeColor="text1"/>
    </w:rPr>
  </w:style>
  <w:style w:type="paragraph" w:styleId="4">
    <w:name w:val="heading 4"/>
    <w:basedOn w:val="3"/>
    <w:next w:val="a"/>
    <w:link w:val="40"/>
    <w:uiPriority w:val="9"/>
    <w:unhideWhenUsed/>
    <w:qFormat/>
    <w:rsid w:val="00A43C7F"/>
    <w:pPr>
      <w:outlineLvl w:val="3"/>
    </w:pPr>
    <w:rPr>
      <w:bCs w:val="0"/>
      <w:iCs/>
      <w:color w:val="auto"/>
    </w:rPr>
  </w:style>
  <w:style w:type="paragraph" w:styleId="5">
    <w:name w:val="heading 5"/>
    <w:basedOn w:val="a"/>
    <w:next w:val="a"/>
    <w:link w:val="50"/>
    <w:unhideWhenUsed/>
    <w:qFormat/>
    <w:rsid w:val="00DF4A5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A5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92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C4327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27825"/>
    <w:rPr>
      <w:rFonts w:ascii="Times New Roman" w:eastAsiaTheme="majorEastAsia" w:hAnsi="Times New Roman" w:cstheme="majorBidi"/>
      <w:bCs/>
      <w:i/>
      <w:color w:val="000000" w:themeColor="text1"/>
      <w:sz w:val="28"/>
    </w:rPr>
  </w:style>
  <w:style w:type="character" w:customStyle="1" w:styleId="40">
    <w:name w:val="Заголовок 4 Знак"/>
    <w:basedOn w:val="a0"/>
    <w:link w:val="4"/>
    <w:uiPriority w:val="9"/>
    <w:rsid w:val="00A43C7F"/>
    <w:rPr>
      <w:rFonts w:ascii="Times New Roman" w:eastAsiaTheme="majorEastAsia" w:hAnsi="Times New Roman" w:cstheme="majorBidi"/>
      <w:i/>
      <w:iCs/>
      <w:sz w:val="28"/>
    </w:rPr>
  </w:style>
  <w:style w:type="character" w:customStyle="1" w:styleId="50">
    <w:name w:val="Заголовок 5 Знак"/>
    <w:basedOn w:val="a0"/>
    <w:link w:val="5"/>
    <w:rsid w:val="00DF4A51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F4A51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a3">
    <w:name w:val="Normal (Web)"/>
    <w:basedOn w:val="a"/>
    <w:uiPriority w:val="99"/>
    <w:rsid w:val="003217C8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3217C8"/>
    <w:pPr>
      <w:outlineLvl w:val="9"/>
    </w:pPr>
  </w:style>
  <w:style w:type="paragraph" w:styleId="a5">
    <w:name w:val="Balloon Text"/>
    <w:basedOn w:val="a"/>
    <w:link w:val="a6"/>
    <w:uiPriority w:val="99"/>
    <w:semiHidden/>
    <w:unhideWhenUsed/>
    <w:rsid w:val="00321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C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16D0F"/>
  </w:style>
  <w:style w:type="paragraph" w:styleId="a7">
    <w:name w:val="List Paragraph"/>
    <w:basedOn w:val="a"/>
    <w:uiPriority w:val="34"/>
    <w:qFormat/>
    <w:rsid w:val="00D16D0F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3D2EBE"/>
    <w:pPr>
      <w:tabs>
        <w:tab w:val="left" w:pos="440"/>
        <w:tab w:val="right" w:leader="dot" w:pos="9345"/>
      </w:tabs>
      <w:spacing w:after="100" w:line="240" w:lineRule="auto"/>
      <w:ind w:firstLine="0"/>
    </w:pPr>
    <w:rPr>
      <w:noProof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11345"/>
    <w:pPr>
      <w:spacing w:after="100" w:line="240" w:lineRule="auto"/>
      <w:ind w:left="221" w:firstLine="0"/>
    </w:pPr>
  </w:style>
  <w:style w:type="character" w:styleId="a8">
    <w:name w:val="Hyperlink"/>
    <w:basedOn w:val="a0"/>
    <w:uiPriority w:val="99"/>
    <w:unhideWhenUsed/>
    <w:rsid w:val="007619D8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rsid w:val="00011345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01134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1345"/>
    <w:rPr>
      <w:rFonts w:ascii="Times New Roman" w:hAnsi="Times New Roman"/>
      <w:sz w:val="28"/>
    </w:rPr>
  </w:style>
  <w:style w:type="paragraph" w:styleId="ad">
    <w:name w:val="footnote text"/>
    <w:basedOn w:val="a"/>
    <w:link w:val="ae"/>
    <w:uiPriority w:val="99"/>
    <w:semiHidden/>
    <w:unhideWhenUsed/>
    <w:rsid w:val="00B737F0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737F0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737F0"/>
    <w:rPr>
      <w:vertAlign w:val="superscript"/>
    </w:rPr>
  </w:style>
  <w:style w:type="paragraph" w:styleId="af0">
    <w:name w:val="caption"/>
    <w:basedOn w:val="a"/>
    <w:next w:val="a"/>
    <w:uiPriority w:val="35"/>
    <w:unhideWhenUsed/>
    <w:qFormat/>
    <w:rsid w:val="0021174F"/>
    <w:pPr>
      <w:ind w:firstLine="0"/>
      <w:jc w:val="center"/>
    </w:pPr>
    <w:rPr>
      <w:bCs/>
      <w:color w:val="000000" w:themeColor="text1"/>
      <w:sz w:val="24"/>
      <w:szCs w:val="18"/>
    </w:rPr>
  </w:style>
  <w:style w:type="paragraph" w:styleId="af1">
    <w:name w:val="endnote text"/>
    <w:basedOn w:val="a"/>
    <w:link w:val="af2"/>
    <w:uiPriority w:val="99"/>
    <w:semiHidden/>
    <w:unhideWhenUsed/>
    <w:rsid w:val="00DA21AF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A21AF"/>
    <w:rPr>
      <w:rFonts w:ascii="Times New Roman" w:hAnsi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A21AF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7C04C2"/>
    <w:pPr>
      <w:tabs>
        <w:tab w:val="right" w:leader="dot" w:pos="9345"/>
      </w:tabs>
      <w:spacing w:after="100" w:line="240" w:lineRule="auto"/>
      <w:ind w:firstLine="567"/>
    </w:pPr>
  </w:style>
  <w:style w:type="paragraph" w:styleId="af4">
    <w:name w:val="table of figures"/>
    <w:basedOn w:val="a"/>
    <w:next w:val="a"/>
    <w:uiPriority w:val="99"/>
    <w:unhideWhenUsed/>
    <w:rsid w:val="00E51AEA"/>
  </w:style>
  <w:style w:type="paragraph" w:customStyle="1" w:styleId="af5">
    <w:name w:val="ДИПЛОМ_ТЕКСТ"/>
    <w:basedOn w:val="a"/>
    <w:link w:val="af6"/>
    <w:autoRedefine/>
    <w:rsid w:val="00427825"/>
    <w:pPr>
      <w:spacing w:line="240" w:lineRule="auto"/>
      <w:ind w:left="-4" w:rightChars="-38" w:right="-106" w:firstLine="0"/>
      <w:jc w:val="left"/>
    </w:pPr>
    <w:rPr>
      <w:rFonts w:eastAsia="Times New Roman" w:cs="Times New Roman"/>
      <w:szCs w:val="28"/>
    </w:rPr>
  </w:style>
  <w:style w:type="character" w:customStyle="1" w:styleId="af6">
    <w:name w:val="ДИПЛОМ_ТЕКСТ Знак"/>
    <w:link w:val="af5"/>
    <w:rsid w:val="00427825"/>
    <w:rPr>
      <w:rFonts w:ascii="Times New Roman" w:eastAsia="Times New Roman" w:hAnsi="Times New Roman" w:cs="Times New Roman"/>
      <w:sz w:val="28"/>
      <w:szCs w:val="28"/>
    </w:rPr>
  </w:style>
  <w:style w:type="paragraph" w:customStyle="1" w:styleId="af7">
    <w:name w:val="без отступа"/>
    <w:basedOn w:val="a"/>
    <w:qFormat/>
    <w:rsid w:val="00EC4AF5"/>
    <w:pPr>
      <w:widowControl/>
      <w:spacing w:after="200" w:line="276" w:lineRule="auto"/>
      <w:ind w:firstLine="0"/>
      <w:jc w:val="left"/>
    </w:pPr>
    <w:rPr>
      <w:i/>
      <w:noProof/>
      <w:sz w:val="18"/>
    </w:rPr>
  </w:style>
  <w:style w:type="paragraph" w:customStyle="1" w:styleId="af8">
    <w:name w:val="стандартный список"/>
    <w:basedOn w:val="a"/>
    <w:rsid w:val="004C11E0"/>
    <w:pPr>
      <w:tabs>
        <w:tab w:val="num" w:pos="360"/>
      </w:tabs>
      <w:ind w:left="360" w:hanging="360"/>
    </w:pPr>
    <w:rPr>
      <w:rFonts w:eastAsia="Times New Roman" w:cs="Times New Roman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DF4A51"/>
    <w:pPr>
      <w:spacing w:after="120" w:line="480" w:lineRule="auto"/>
      <w:ind w:left="283" w:firstLine="0"/>
      <w:jc w:val="left"/>
    </w:pPr>
    <w:rPr>
      <w:rFonts w:ascii="Calibri" w:eastAsia="Times New Roman" w:hAnsi="Calibri" w:cs="Times New Roman"/>
      <w:bCs/>
      <w:sz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F4A51"/>
    <w:rPr>
      <w:rFonts w:ascii="Calibri" w:eastAsia="Times New Roman" w:hAnsi="Calibri" w:cs="Times New Roman"/>
      <w:bCs/>
    </w:rPr>
  </w:style>
  <w:style w:type="paragraph" w:customStyle="1" w:styleId="FR1">
    <w:name w:val="FR1"/>
    <w:rsid w:val="00DF4A51"/>
    <w:pPr>
      <w:widowControl w:val="0"/>
      <w:spacing w:before="140" w:after="0" w:line="240" w:lineRule="auto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table" w:styleId="af9">
    <w:name w:val="Table Grid"/>
    <w:basedOn w:val="a1"/>
    <w:rsid w:val="00C61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age number"/>
    <w:rsid w:val="000731D0"/>
  </w:style>
  <w:style w:type="character" w:customStyle="1" w:styleId="w">
    <w:name w:val="w"/>
    <w:basedOn w:val="a0"/>
    <w:rsid w:val="00B43C51"/>
  </w:style>
  <w:style w:type="character" w:styleId="HTML">
    <w:name w:val="HTML Code"/>
    <w:basedOn w:val="a0"/>
    <w:uiPriority w:val="99"/>
    <w:semiHidden/>
    <w:unhideWhenUsed/>
    <w:rsid w:val="00FF3B15"/>
    <w:rPr>
      <w:rFonts w:ascii="Courier New" w:eastAsia="Times New Roman" w:hAnsi="Courier New" w:cs="Courier New"/>
      <w:sz w:val="20"/>
      <w:szCs w:val="20"/>
    </w:rPr>
  </w:style>
  <w:style w:type="character" w:styleId="afb">
    <w:name w:val="Strong"/>
    <w:basedOn w:val="a0"/>
    <w:uiPriority w:val="22"/>
    <w:qFormat/>
    <w:rsid w:val="0012219F"/>
    <w:rPr>
      <w:b/>
      <w:bCs/>
    </w:rPr>
  </w:style>
  <w:style w:type="character" w:styleId="afc">
    <w:name w:val="Emphasis"/>
    <w:basedOn w:val="a0"/>
    <w:uiPriority w:val="20"/>
    <w:qFormat/>
    <w:rsid w:val="0012219F"/>
    <w:rPr>
      <w:i/>
      <w:iCs/>
    </w:rPr>
  </w:style>
  <w:style w:type="paragraph" w:styleId="afd">
    <w:name w:val="Body Text Indent"/>
    <w:basedOn w:val="a"/>
    <w:link w:val="afe"/>
    <w:unhideWhenUsed/>
    <w:rsid w:val="007A2115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7A2115"/>
    <w:rPr>
      <w:rFonts w:ascii="Times New Roman" w:hAnsi="Times New Roman"/>
      <w:sz w:val="28"/>
    </w:rPr>
  </w:style>
  <w:style w:type="paragraph" w:customStyle="1" w:styleId="41">
    <w:name w:val="заголовок 4"/>
    <w:basedOn w:val="a"/>
    <w:next w:val="a"/>
    <w:rsid w:val="007A2115"/>
    <w:pPr>
      <w:keepNext/>
      <w:widowControl/>
      <w:autoSpaceDE w:val="0"/>
      <w:autoSpaceDN w:val="0"/>
      <w:spacing w:line="240" w:lineRule="auto"/>
      <w:ind w:firstLine="0"/>
      <w:jc w:val="right"/>
    </w:pPr>
    <w:rPr>
      <w:rFonts w:eastAsia="Times New Roman" w:cs="Times New Roman"/>
      <w:szCs w:val="28"/>
      <w:lang w:eastAsia="ru-RU"/>
    </w:rPr>
  </w:style>
  <w:style w:type="paragraph" w:customStyle="1" w:styleId="aff">
    <w:name w:val="СтильПункт"/>
    <w:basedOn w:val="a"/>
    <w:link w:val="aff0"/>
    <w:qFormat/>
    <w:rsid w:val="007A2115"/>
    <w:pPr>
      <w:shd w:val="clear" w:color="auto" w:fill="FFFFFF"/>
      <w:autoSpaceDE w:val="0"/>
      <w:autoSpaceDN w:val="0"/>
      <w:adjustRightInd w:val="0"/>
    </w:pPr>
    <w:rPr>
      <w:rFonts w:eastAsia="Times New Roman" w:cs="Times New Roman"/>
      <w:i/>
      <w:color w:val="000000"/>
      <w:szCs w:val="28"/>
      <w:lang w:eastAsia="ru-RU"/>
    </w:rPr>
  </w:style>
  <w:style w:type="character" w:customStyle="1" w:styleId="aff0">
    <w:name w:val="СтильПункт Знак"/>
    <w:basedOn w:val="a0"/>
    <w:link w:val="aff"/>
    <w:rsid w:val="007A2115"/>
    <w:rPr>
      <w:rFonts w:ascii="Times New Roman" w:eastAsia="Times New Roman" w:hAnsi="Times New Roman" w:cs="Times New Roman"/>
      <w:i/>
      <w:color w:val="000000"/>
      <w:sz w:val="28"/>
      <w:szCs w:val="28"/>
      <w:shd w:val="clear" w:color="auto" w:fill="FFFFFF"/>
      <w:lang w:eastAsia="ru-RU"/>
    </w:rPr>
  </w:style>
  <w:style w:type="paragraph" w:customStyle="1" w:styleId="111">
    <w:name w:val="Стиль111"/>
    <w:basedOn w:val="3"/>
    <w:link w:val="1110"/>
    <w:qFormat/>
    <w:rsid w:val="007A2115"/>
    <w:pPr>
      <w:keepLines w:val="0"/>
      <w:widowControl/>
      <w:spacing w:before="240" w:after="60" w:line="240" w:lineRule="auto"/>
      <w:jc w:val="left"/>
    </w:pPr>
    <w:rPr>
      <w:rFonts w:eastAsia="Times New Roman" w:cs="Arial"/>
      <w:szCs w:val="26"/>
      <w:lang w:eastAsia="ru-RU"/>
    </w:rPr>
  </w:style>
  <w:style w:type="character" w:customStyle="1" w:styleId="1110">
    <w:name w:val="Стиль111 Знак"/>
    <w:basedOn w:val="30"/>
    <w:link w:val="111"/>
    <w:rsid w:val="007A2115"/>
    <w:rPr>
      <w:rFonts w:ascii="Times New Roman" w:eastAsia="Times New Roman" w:hAnsi="Times New Roman" w:cs="Arial"/>
      <w:bCs/>
      <w:i/>
      <w:color w:val="000000" w:themeColor="text1"/>
      <w:sz w:val="28"/>
      <w:szCs w:val="26"/>
      <w:lang w:eastAsia="ru-RU"/>
    </w:rPr>
  </w:style>
  <w:style w:type="character" w:customStyle="1" w:styleId="FontStyle22">
    <w:name w:val="Font Style22"/>
    <w:rsid w:val="00EA0913"/>
    <w:rPr>
      <w:rFonts w:ascii="Times New Roman" w:hAnsi="Times New Roman" w:cs="Times New Roman"/>
      <w:sz w:val="24"/>
      <w:szCs w:val="24"/>
    </w:rPr>
  </w:style>
  <w:style w:type="paragraph" w:customStyle="1" w:styleId="aff1">
    <w:name w:val="Нормальный"/>
    <w:rsid w:val="004231C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2">
    <w:name w:val="Абзац списка1"/>
    <w:basedOn w:val="a"/>
    <w:rsid w:val="004231C1"/>
    <w:pPr>
      <w:ind w:left="720"/>
      <w:contextualSpacing/>
    </w:pPr>
    <w:rPr>
      <w:rFonts w:eastAsia="Times New Roman" w:cs="Times New Roman"/>
    </w:rPr>
  </w:style>
  <w:style w:type="paragraph" w:styleId="24">
    <w:name w:val="Body Text 2"/>
    <w:basedOn w:val="a"/>
    <w:link w:val="25"/>
    <w:rsid w:val="004231C1"/>
    <w:pPr>
      <w:spacing w:after="120" w:line="480" w:lineRule="auto"/>
    </w:pPr>
    <w:rPr>
      <w:rFonts w:eastAsia="Times New Roman" w:cs="Times New Roman"/>
    </w:rPr>
  </w:style>
  <w:style w:type="character" w:customStyle="1" w:styleId="25">
    <w:name w:val="Основной текст 2 Знак"/>
    <w:basedOn w:val="a0"/>
    <w:link w:val="24"/>
    <w:rsid w:val="004231C1"/>
    <w:rPr>
      <w:rFonts w:ascii="Times New Roman" w:eastAsia="Times New Roman" w:hAnsi="Times New Roman" w:cs="Times New Roman"/>
      <w:sz w:val="28"/>
    </w:rPr>
  </w:style>
  <w:style w:type="paragraph" w:customStyle="1" w:styleId="26">
    <w:name w:val="заголовок 2"/>
    <w:basedOn w:val="a"/>
    <w:next w:val="a"/>
    <w:rsid w:val="004231C1"/>
    <w:pPr>
      <w:keepNext/>
      <w:autoSpaceDE w:val="0"/>
      <w:autoSpaceDN w:val="0"/>
      <w:spacing w:line="240" w:lineRule="auto"/>
      <w:ind w:firstLine="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B192B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Default">
    <w:name w:val="Default"/>
    <w:rsid w:val="009B19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keyword">
    <w:name w:val="keyword"/>
    <w:basedOn w:val="a0"/>
    <w:rsid w:val="009B192B"/>
  </w:style>
  <w:style w:type="paragraph" w:styleId="aff2">
    <w:name w:val="Body Text"/>
    <w:aliases w:val="Основной текст Знак Знак,Основной текст1 Знак,Основной текст1"/>
    <w:basedOn w:val="a"/>
    <w:link w:val="aff3"/>
    <w:rsid w:val="009B192B"/>
    <w:pPr>
      <w:spacing w:after="120" w:line="240" w:lineRule="auto"/>
    </w:pPr>
    <w:rPr>
      <w:rFonts w:eastAsia="Times New Roman" w:cs="Times New Roman"/>
      <w:sz w:val="24"/>
      <w:szCs w:val="24"/>
    </w:rPr>
  </w:style>
  <w:style w:type="character" w:customStyle="1" w:styleId="aff3">
    <w:name w:val="Основной текст Знак"/>
    <w:aliases w:val="Основной текст Знак Знак Знак,Основной текст1 Знак Знак,Основной текст1 Знак1"/>
    <w:basedOn w:val="a0"/>
    <w:link w:val="aff2"/>
    <w:rsid w:val="009B192B"/>
    <w:rPr>
      <w:rFonts w:ascii="Times New Roman" w:eastAsia="Times New Roman" w:hAnsi="Times New Roman" w:cs="Times New Roman"/>
      <w:sz w:val="24"/>
      <w:szCs w:val="24"/>
    </w:rPr>
  </w:style>
  <w:style w:type="paragraph" w:customStyle="1" w:styleId="ListBulletStd">
    <w:name w:val="List Bullet Std"/>
    <w:basedOn w:val="a"/>
    <w:semiHidden/>
    <w:rsid w:val="009B192B"/>
    <w:pPr>
      <w:numPr>
        <w:numId w:val="7"/>
      </w:numPr>
      <w:spacing w:after="12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3">
    <w:name w:val="Стиль Заголовок 1 + все прописные"/>
    <w:basedOn w:val="1"/>
    <w:link w:val="14"/>
    <w:rsid w:val="009B192B"/>
    <w:pPr>
      <w:keepLines w:val="0"/>
    </w:pPr>
    <w:rPr>
      <w:rFonts w:eastAsia="Times New Roman" w:cs="Times New Roman"/>
      <w:b w:val="0"/>
      <w:color w:val="auto"/>
    </w:rPr>
  </w:style>
  <w:style w:type="character" w:customStyle="1" w:styleId="14">
    <w:name w:val="Стиль Заголовок 1 + все прописные Знак"/>
    <w:link w:val="13"/>
    <w:rsid w:val="009B192B"/>
    <w:rPr>
      <w:rFonts w:ascii="Times New Roman" w:eastAsia="Times New Roman" w:hAnsi="Times New Roman" w:cs="Times New Roman"/>
      <w:bCs/>
      <w:caps/>
      <w:sz w:val="28"/>
      <w:szCs w:val="28"/>
    </w:rPr>
  </w:style>
  <w:style w:type="paragraph" w:customStyle="1" w:styleId="ListBulletStd14">
    <w:name w:val="Стиль List Bullet Std + 14 пт Междустр.интервал:  полуторный"/>
    <w:basedOn w:val="ListBulletStd"/>
    <w:rsid w:val="009B192B"/>
    <w:pPr>
      <w:numPr>
        <w:numId w:val="0"/>
      </w:numPr>
      <w:tabs>
        <w:tab w:val="num" w:pos="2160"/>
      </w:tabs>
      <w:spacing w:after="0" w:line="360" w:lineRule="auto"/>
      <w:ind w:left="2160" w:hanging="360"/>
    </w:pPr>
    <w:rPr>
      <w:sz w:val="28"/>
      <w:szCs w:val="20"/>
    </w:rPr>
  </w:style>
  <w:style w:type="paragraph" w:customStyle="1" w:styleId="140">
    <w:name w:val="Стиль 14 пт Междустр.интервал:  полуторный"/>
    <w:basedOn w:val="a"/>
    <w:rsid w:val="009B192B"/>
    <w:rPr>
      <w:rFonts w:eastAsia="Times New Roman" w:cs="Times New Roman"/>
      <w:szCs w:val="20"/>
      <w:lang w:eastAsia="ru-RU"/>
    </w:rPr>
  </w:style>
  <w:style w:type="paragraph" w:customStyle="1" w:styleId="141">
    <w:name w:val="Стиль 14 пт"/>
    <w:basedOn w:val="a"/>
    <w:link w:val="142"/>
    <w:rsid w:val="009B192B"/>
    <w:rPr>
      <w:rFonts w:eastAsia="Times New Roman" w:cs="Times New Roman"/>
      <w:szCs w:val="28"/>
    </w:rPr>
  </w:style>
  <w:style w:type="character" w:customStyle="1" w:styleId="142">
    <w:name w:val="Стиль 14 пт Знак"/>
    <w:link w:val="141"/>
    <w:rsid w:val="009B192B"/>
    <w:rPr>
      <w:rFonts w:ascii="Times New Roman" w:eastAsia="Times New Roman" w:hAnsi="Times New Roman" w:cs="Times New Roman"/>
      <w:sz w:val="28"/>
      <w:szCs w:val="28"/>
    </w:rPr>
  </w:style>
  <w:style w:type="character" w:customStyle="1" w:styleId="HTML0">
    <w:name w:val="Стандартный HTML Знак"/>
    <w:basedOn w:val="a0"/>
    <w:link w:val="HTML1"/>
    <w:uiPriority w:val="99"/>
    <w:semiHidden/>
    <w:rsid w:val="009B19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1">
    <w:name w:val="HTML Preformatted"/>
    <w:basedOn w:val="a"/>
    <w:link w:val="HTML0"/>
    <w:uiPriority w:val="99"/>
    <w:semiHidden/>
    <w:unhideWhenUsed/>
    <w:rsid w:val="009B19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4">
    <w:name w:val="Обычный курсач"/>
    <w:basedOn w:val="a"/>
    <w:link w:val="aff5"/>
    <w:qFormat/>
    <w:rsid w:val="009B192B"/>
    <w:pPr>
      <w:suppressAutoHyphens/>
      <w:spacing w:before="240" w:after="240"/>
      <w:ind w:left="992"/>
    </w:pPr>
    <w:rPr>
      <w:rFonts w:eastAsia="Times New Roman" w:cs="Times New Roman"/>
      <w:szCs w:val="28"/>
      <w:lang w:eastAsia="ar-SA"/>
    </w:rPr>
  </w:style>
  <w:style w:type="character" w:customStyle="1" w:styleId="aff5">
    <w:name w:val="Обычный курсач Знак"/>
    <w:link w:val="aff4"/>
    <w:rsid w:val="009B192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6">
    <w:name w:val="ИВД: Текст статьи"/>
    <w:basedOn w:val="a3"/>
    <w:qFormat/>
    <w:rsid w:val="009B192B"/>
    <w:pPr>
      <w:shd w:val="clear" w:color="auto" w:fill="FFFFFF"/>
      <w:spacing w:before="0" w:beforeAutospacing="0" w:after="0" w:afterAutospacing="0"/>
    </w:pPr>
    <w:rPr>
      <w:color w:val="000000"/>
      <w:szCs w:val="24"/>
    </w:rPr>
  </w:style>
  <w:style w:type="character" w:customStyle="1" w:styleId="aff7">
    <w:name w:val="Схема документа Знак"/>
    <w:basedOn w:val="a0"/>
    <w:link w:val="aff8"/>
    <w:uiPriority w:val="99"/>
    <w:semiHidden/>
    <w:rsid w:val="009B192B"/>
    <w:rPr>
      <w:rFonts w:ascii="Tahoma" w:hAnsi="Tahoma" w:cs="Tahoma"/>
      <w:sz w:val="16"/>
      <w:szCs w:val="16"/>
    </w:rPr>
  </w:style>
  <w:style w:type="paragraph" w:styleId="aff8">
    <w:name w:val="Document Map"/>
    <w:basedOn w:val="a"/>
    <w:link w:val="aff7"/>
    <w:uiPriority w:val="99"/>
    <w:semiHidden/>
    <w:unhideWhenUsed/>
    <w:rsid w:val="009B192B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ff9">
    <w:name w:val="Чертежный"/>
    <w:rsid w:val="009B192B"/>
    <w:pPr>
      <w:spacing w:after="0" w:line="36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ffa">
    <w:name w:val="Title"/>
    <w:basedOn w:val="a"/>
    <w:link w:val="affb"/>
    <w:qFormat/>
    <w:rsid w:val="009B192B"/>
    <w:pPr>
      <w:spacing w:line="240" w:lineRule="auto"/>
      <w:jc w:val="center"/>
    </w:pPr>
    <w:rPr>
      <w:rFonts w:eastAsia="Times New Roman" w:cs="Times New Roman"/>
      <w:sz w:val="32"/>
      <w:szCs w:val="20"/>
      <w:lang w:eastAsia="ru-RU"/>
    </w:rPr>
  </w:style>
  <w:style w:type="character" w:customStyle="1" w:styleId="affb">
    <w:name w:val="Заголовок Знак"/>
    <w:basedOn w:val="a0"/>
    <w:link w:val="affa"/>
    <w:rsid w:val="009B19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imlogmatch">
    <w:name w:val="im_log_match"/>
    <w:basedOn w:val="a0"/>
    <w:rsid w:val="009B192B"/>
  </w:style>
  <w:style w:type="paragraph" w:customStyle="1" w:styleId="32">
    <w:name w:val="Стиль ОиФ 3"/>
    <w:basedOn w:val="3"/>
    <w:qFormat/>
    <w:rsid w:val="00043A0C"/>
    <w:pPr>
      <w:spacing w:before="200"/>
      <w:ind w:firstLine="567"/>
      <w:jc w:val="center"/>
    </w:pPr>
    <w:rPr>
      <w:rFonts w:eastAsia="Times New Roman" w:cs="Times New Roman"/>
      <w:color w:val="auto"/>
      <w:sz w:val="32"/>
      <w:szCs w:val="32"/>
      <w:lang w:val="en-NZ" w:eastAsia="ru-RU"/>
    </w:rPr>
  </w:style>
  <w:style w:type="paragraph" w:customStyle="1" w:styleId="affc">
    <w:name w:val="Стиль для рисунков"/>
    <w:basedOn w:val="a"/>
    <w:link w:val="affd"/>
    <w:qFormat/>
    <w:rsid w:val="00043A0C"/>
    <w:pPr>
      <w:shd w:val="clear" w:color="auto" w:fill="FFFFFF"/>
      <w:autoSpaceDE w:val="0"/>
      <w:autoSpaceDN w:val="0"/>
      <w:adjustRightInd w:val="0"/>
      <w:ind w:firstLine="0"/>
      <w:jc w:val="center"/>
    </w:pPr>
    <w:rPr>
      <w:rFonts w:eastAsia="Times New Roman" w:cs="Times New Roman"/>
      <w:color w:val="000000"/>
      <w:szCs w:val="28"/>
      <w:lang w:eastAsia="ru-RU"/>
    </w:rPr>
  </w:style>
  <w:style w:type="character" w:customStyle="1" w:styleId="affd">
    <w:name w:val="Стиль для рисунков Знак"/>
    <w:basedOn w:val="a0"/>
    <w:link w:val="affc"/>
    <w:rsid w:val="00043A0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e">
    <w:name w:val="Текст диплома"/>
    <w:link w:val="afff"/>
    <w:qFormat/>
    <w:rsid w:val="005213B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">
    <w:name w:val="Текст диплома Знак"/>
    <w:link w:val="affe"/>
    <w:rsid w:val="005213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0">
    <w:name w:val="toa heading"/>
    <w:basedOn w:val="a"/>
    <w:next w:val="a"/>
    <w:uiPriority w:val="99"/>
    <w:semiHidden/>
    <w:unhideWhenUsed/>
    <w:rsid w:val="00C0770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5253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511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73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390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8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7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57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9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2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2.bin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21" Type="http://schemas.openxmlformats.org/officeDocument/2006/relationships/oleObject" Target="embeddings/oleObject4.bin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7.png"/><Relationship Id="rId41" Type="http://schemas.openxmlformats.org/officeDocument/2006/relationships/image" Target="media/image29.png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image" Target="media/image37.png"/><Relationship Id="rId57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9.wmf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jpe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39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62D09-9385-4BF5-9B0A-0AA8F1FD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14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admin</cp:lastModifiedBy>
  <cp:revision>18</cp:revision>
  <cp:lastPrinted>2016-05-24T20:19:00Z</cp:lastPrinted>
  <dcterms:created xsi:type="dcterms:W3CDTF">2018-03-31T09:42:00Z</dcterms:created>
  <dcterms:modified xsi:type="dcterms:W3CDTF">2019-12-12T12:43:00Z</dcterms:modified>
</cp:coreProperties>
</file>